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4DBE" w:rsidRPr="007F1935" w:rsidRDefault="006A169D" w:rsidP="00042EE1">
      <w:pPr>
        <w:jc w:val="right"/>
        <w:rPr>
          <w:rFonts w:ascii="Arial" w:hAnsi="Arial" w:cs="Arial"/>
          <w:b/>
        </w:rPr>
      </w:pPr>
      <w:r w:rsidRPr="007F1935">
        <w:rPr>
          <w:rFonts w:ascii="Arial" w:hAnsi="Arial" w:cs="Arial"/>
          <w:b/>
          <w:noProof/>
        </w:rPr>
        <w:drawing>
          <wp:anchor distT="0" distB="0" distL="114300" distR="114300" simplePos="0" relativeHeight="251658240" behindDoc="1" locked="0" layoutInCell="1" allowOverlap="1" wp14:anchorId="4D0B71DA" wp14:editId="4B1B8718">
            <wp:simplePos x="0" y="0"/>
            <wp:positionH relativeFrom="column">
              <wp:posOffset>4586605</wp:posOffset>
            </wp:positionH>
            <wp:positionV relativeFrom="paragraph">
              <wp:posOffset>-749935</wp:posOffset>
            </wp:positionV>
            <wp:extent cx="1924493" cy="1337522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4493" cy="13375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14DBE" w:rsidRPr="007F1935" w:rsidRDefault="00814DBE">
      <w:pPr>
        <w:rPr>
          <w:rFonts w:ascii="Arial" w:hAnsi="Arial" w:cs="Arial"/>
          <w:b/>
        </w:rPr>
      </w:pPr>
    </w:p>
    <w:p w:rsidR="00814DBE" w:rsidRPr="007F1935" w:rsidRDefault="00ED08F2">
      <w:pPr>
        <w:rPr>
          <w:rFonts w:ascii="Arial" w:hAnsi="Arial" w:cs="Arial"/>
          <w:b/>
        </w:rPr>
      </w:pPr>
      <w:r w:rsidRPr="007F1935">
        <w:rPr>
          <w:rFonts w:ascii="Arial" w:hAnsi="Arial" w:cs="Arial"/>
          <w:b/>
          <w:noProof/>
        </w:rPr>
        <w:drawing>
          <wp:inline distT="0" distB="0" distL="0" distR="0" wp14:anchorId="5F80330B" wp14:editId="543304E3">
            <wp:extent cx="1797050" cy="765810"/>
            <wp:effectExtent l="0" t="0" r="0" b="0"/>
            <wp:docPr id="2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fbeelding 1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7050" cy="7658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14DBE" w:rsidRPr="007F1935" w:rsidRDefault="007377FE">
      <w:pPr>
        <w:rPr>
          <w:rFonts w:ascii="Arial" w:hAnsi="Arial" w:cs="Arial"/>
          <w:b/>
        </w:rPr>
      </w:pPr>
      <w:r w:rsidRPr="007F1935">
        <w:rPr>
          <w:rFonts w:ascii="Arial" w:hAnsi="Arial" w:cs="Arial"/>
          <w:b/>
        </w:rPr>
        <w:tab/>
      </w:r>
      <w:r w:rsidRPr="007F1935">
        <w:rPr>
          <w:rFonts w:ascii="Arial" w:hAnsi="Arial" w:cs="Arial"/>
          <w:b/>
        </w:rPr>
        <w:tab/>
      </w:r>
      <w:r w:rsidRPr="007F1935">
        <w:rPr>
          <w:rFonts w:ascii="Arial" w:hAnsi="Arial" w:cs="Arial"/>
          <w:b/>
        </w:rPr>
        <w:tab/>
      </w:r>
      <w:r w:rsidRPr="007F1935">
        <w:rPr>
          <w:rFonts w:ascii="Arial" w:hAnsi="Arial" w:cs="Arial"/>
          <w:b/>
        </w:rPr>
        <w:tab/>
      </w:r>
      <w:r w:rsidRPr="007F1935">
        <w:rPr>
          <w:rFonts w:ascii="Arial" w:hAnsi="Arial" w:cs="Arial"/>
          <w:b/>
        </w:rPr>
        <w:tab/>
      </w:r>
      <w:r w:rsidRPr="007F1935">
        <w:rPr>
          <w:rFonts w:ascii="Arial" w:hAnsi="Arial" w:cs="Arial"/>
          <w:b/>
        </w:rPr>
        <w:tab/>
      </w:r>
      <w:r w:rsidRPr="007F1935">
        <w:rPr>
          <w:rFonts w:ascii="Arial" w:hAnsi="Arial" w:cs="Arial"/>
          <w:b/>
        </w:rPr>
        <w:tab/>
      </w:r>
      <w:r w:rsidRPr="007F1935">
        <w:rPr>
          <w:rFonts w:ascii="Arial" w:hAnsi="Arial" w:cs="Arial"/>
          <w:b/>
        </w:rPr>
        <w:tab/>
      </w:r>
      <w:r w:rsidRPr="007F1935">
        <w:rPr>
          <w:rFonts w:ascii="Arial" w:hAnsi="Arial" w:cs="Arial"/>
          <w:b/>
        </w:rPr>
        <w:tab/>
      </w:r>
    </w:p>
    <w:p w:rsidR="00814DBE" w:rsidRPr="007F1935" w:rsidRDefault="00FA24AE" w:rsidP="00476873">
      <w:pPr>
        <w:tabs>
          <w:tab w:val="left" w:pos="753"/>
        </w:tabs>
        <w:ind w:right="-426"/>
        <w:jc w:val="right"/>
        <w:rPr>
          <w:rFonts w:ascii="Arial" w:hAnsi="Arial" w:cs="Arial"/>
          <w:b/>
          <w:sz w:val="40"/>
          <w:szCs w:val="40"/>
        </w:rPr>
      </w:pPr>
      <w:r w:rsidRPr="007F1935">
        <w:rPr>
          <w:rFonts w:ascii="Arial" w:hAnsi="Arial" w:cs="Arial"/>
          <w:b/>
          <w:sz w:val="40"/>
          <w:szCs w:val="40"/>
        </w:rPr>
        <w:t>Handleiding</w:t>
      </w:r>
      <w:r w:rsidR="007377FE" w:rsidRPr="007F1935">
        <w:rPr>
          <w:rFonts w:ascii="Arial" w:hAnsi="Arial" w:cs="Arial"/>
          <w:b/>
          <w:sz w:val="40"/>
          <w:szCs w:val="40"/>
        </w:rPr>
        <w:t xml:space="preserve">: </w:t>
      </w:r>
      <w:r w:rsidR="00476873">
        <w:rPr>
          <w:rFonts w:ascii="Arial" w:hAnsi="Arial" w:cs="Arial"/>
          <w:b/>
          <w:sz w:val="36"/>
          <w:szCs w:val="40"/>
        </w:rPr>
        <w:t>Grondsleuvenfrees</w:t>
      </w:r>
      <w:r w:rsidR="006A169D" w:rsidRPr="007F1935">
        <w:rPr>
          <w:rFonts w:ascii="Arial" w:hAnsi="Arial" w:cs="Arial"/>
          <w:b/>
          <w:sz w:val="36"/>
          <w:szCs w:val="40"/>
        </w:rPr>
        <w:t xml:space="preserve"> max. 60 cm</w:t>
      </w:r>
      <w:r w:rsidR="00476873">
        <w:rPr>
          <w:rFonts w:ascii="Arial" w:hAnsi="Arial" w:cs="Arial"/>
          <w:b/>
          <w:sz w:val="36"/>
          <w:szCs w:val="40"/>
        </w:rPr>
        <w:t xml:space="preserve"> diepte</w:t>
      </w:r>
      <w:bookmarkStart w:id="0" w:name="_GoBack"/>
      <w:bookmarkEnd w:id="0"/>
    </w:p>
    <w:p w:rsidR="00506A76" w:rsidRPr="007F1935" w:rsidRDefault="00506A76" w:rsidP="006A169D">
      <w:pPr>
        <w:pStyle w:val="Plattetekst"/>
        <w:rPr>
          <w:rFonts w:ascii="Arial" w:hAnsi="Arial" w:cs="Arial"/>
          <w:sz w:val="20"/>
        </w:rPr>
      </w:pPr>
    </w:p>
    <w:p w:rsidR="00C6042A" w:rsidRPr="007F1935" w:rsidRDefault="00C6042A" w:rsidP="006A169D">
      <w:pPr>
        <w:pStyle w:val="Plattetekst"/>
        <w:rPr>
          <w:rFonts w:ascii="Arial" w:hAnsi="Arial" w:cs="Arial"/>
          <w:sz w:val="20"/>
        </w:rPr>
      </w:pPr>
    </w:p>
    <w:p w:rsidR="00C6042A" w:rsidRPr="007F1935" w:rsidRDefault="00C6042A" w:rsidP="006A169D">
      <w:pPr>
        <w:pStyle w:val="Plattetekst"/>
        <w:rPr>
          <w:rFonts w:ascii="Arial" w:hAnsi="Arial" w:cs="Arial"/>
          <w:sz w:val="20"/>
        </w:rPr>
      </w:pPr>
    </w:p>
    <w:p w:rsidR="00705551" w:rsidRPr="007F1935" w:rsidRDefault="006A169D" w:rsidP="00705551">
      <w:pPr>
        <w:pStyle w:val="Plattetekst"/>
        <w:rPr>
          <w:rFonts w:ascii="Arial" w:hAnsi="Arial" w:cs="Arial"/>
          <w:sz w:val="20"/>
        </w:rPr>
      </w:pPr>
      <w:r w:rsidRPr="007F1935">
        <w:rPr>
          <w:rFonts w:ascii="Arial" w:hAnsi="Arial" w:cs="Arial"/>
          <w:sz w:val="20"/>
        </w:rPr>
        <w:t>De grondsleuvenfrees</w:t>
      </w:r>
      <w:r w:rsidR="00C6042A" w:rsidRPr="007F1935">
        <w:rPr>
          <w:rFonts w:ascii="Arial" w:hAnsi="Arial" w:cs="Arial"/>
          <w:sz w:val="20"/>
        </w:rPr>
        <w:t xml:space="preserve"> </w:t>
      </w:r>
      <w:r w:rsidRPr="007F1935">
        <w:rPr>
          <w:rFonts w:ascii="Arial" w:hAnsi="Arial" w:cs="Arial"/>
          <w:sz w:val="20"/>
        </w:rPr>
        <w:t>is een zelfrijdende machine</w:t>
      </w:r>
      <w:r w:rsidR="00705551" w:rsidRPr="007F1935">
        <w:rPr>
          <w:rFonts w:ascii="Arial" w:hAnsi="Arial" w:cs="Arial"/>
          <w:sz w:val="20"/>
        </w:rPr>
        <w:t xml:space="preserve">. </w:t>
      </w:r>
      <w:r w:rsidR="005858D8" w:rsidRPr="007F1935">
        <w:rPr>
          <w:rFonts w:ascii="Arial" w:hAnsi="Arial" w:cs="Arial"/>
          <w:sz w:val="20"/>
        </w:rPr>
        <w:t>Hij</w:t>
      </w:r>
      <w:r w:rsidR="00231397" w:rsidRPr="007F1935">
        <w:rPr>
          <w:rFonts w:ascii="Arial" w:hAnsi="Arial" w:cs="Arial"/>
          <w:sz w:val="20"/>
        </w:rPr>
        <w:t xml:space="preserve"> is voorzien van een graafketting met snijmessen </w:t>
      </w:r>
      <w:r w:rsidR="005858D8" w:rsidRPr="007F1935">
        <w:rPr>
          <w:rFonts w:ascii="Arial" w:hAnsi="Arial" w:cs="Arial"/>
          <w:sz w:val="20"/>
        </w:rPr>
        <w:t>voorzien van</w:t>
      </w:r>
      <w:r w:rsidR="00231397" w:rsidRPr="007F1935">
        <w:rPr>
          <w:rFonts w:ascii="Arial" w:hAnsi="Arial" w:cs="Arial"/>
          <w:sz w:val="20"/>
        </w:rPr>
        <w:t xml:space="preserve"> wideapunten die door middel van een roterende beweging een </w:t>
      </w:r>
      <w:r w:rsidR="00705551" w:rsidRPr="007F1935">
        <w:rPr>
          <w:rFonts w:ascii="Arial" w:hAnsi="Arial" w:cs="Arial"/>
          <w:sz w:val="20"/>
        </w:rPr>
        <w:t xml:space="preserve">sleuf maakt. </w:t>
      </w:r>
      <w:r w:rsidR="002D5556" w:rsidRPr="007F1935">
        <w:rPr>
          <w:rFonts w:ascii="Arial" w:hAnsi="Arial" w:cs="Arial"/>
          <w:sz w:val="20"/>
        </w:rPr>
        <w:t xml:space="preserve">Doordat de machine is voorzien van een sleuvenreiniger blijft er achteraf minder losse grond achter. </w:t>
      </w:r>
    </w:p>
    <w:p w:rsidR="00705551" w:rsidRPr="007F1935" w:rsidRDefault="00705551" w:rsidP="00705551">
      <w:pPr>
        <w:pStyle w:val="Plattetekst"/>
        <w:rPr>
          <w:rFonts w:ascii="Arial" w:hAnsi="Arial" w:cs="Arial"/>
          <w:sz w:val="20"/>
        </w:rPr>
      </w:pPr>
    </w:p>
    <w:p w:rsidR="00171C92" w:rsidRPr="007F1935" w:rsidRDefault="00171C92" w:rsidP="002D5556">
      <w:pPr>
        <w:pStyle w:val="Plattetekst"/>
        <w:rPr>
          <w:rFonts w:ascii="Arial" w:hAnsi="Arial" w:cs="Arial"/>
          <w:sz w:val="20"/>
        </w:rPr>
      </w:pPr>
    </w:p>
    <w:p w:rsidR="00171C92" w:rsidRPr="007F1935" w:rsidRDefault="00171C92" w:rsidP="002D5556">
      <w:pPr>
        <w:pStyle w:val="Plattetekst"/>
        <w:rPr>
          <w:rFonts w:ascii="Arial" w:hAnsi="Arial" w:cs="Arial"/>
          <w:sz w:val="20"/>
        </w:rPr>
      </w:pPr>
      <w:r w:rsidRPr="007F1935">
        <w:rPr>
          <w:rFonts w:ascii="Arial" w:hAnsi="Arial" w:cs="Arial"/>
          <w:sz w:val="20"/>
        </w:rPr>
        <w:t>Het is de verantwoordelijkheid van de gebruiker wanneer er schade of ongelukken ontstaan door ondeskundig gebruik. Daarom is het van belang handleiding goed door te lezen.</w:t>
      </w:r>
    </w:p>
    <w:p w:rsidR="00CF078A" w:rsidRPr="007F1935" w:rsidRDefault="00CF078A" w:rsidP="00CF078A">
      <w:pPr>
        <w:pStyle w:val="Plattetekst"/>
        <w:rPr>
          <w:rFonts w:ascii="Arial" w:hAnsi="Arial" w:cs="Arial"/>
          <w:b/>
          <w:sz w:val="20"/>
        </w:rPr>
      </w:pPr>
    </w:p>
    <w:p w:rsidR="00F32E54" w:rsidRPr="007F1935" w:rsidRDefault="00F32E54" w:rsidP="00CF078A">
      <w:pPr>
        <w:pStyle w:val="Plattetekst"/>
        <w:rPr>
          <w:rFonts w:ascii="Arial" w:hAnsi="Arial" w:cs="Arial"/>
          <w:sz w:val="20"/>
        </w:rPr>
      </w:pPr>
      <w:r w:rsidRPr="007F1935">
        <w:rPr>
          <w:rFonts w:ascii="Arial" w:hAnsi="Arial" w:cs="Arial"/>
          <w:b/>
          <w:sz w:val="20"/>
        </w:rPr>
        <w:t>Voorbereiding:</w:t>
      </w:r>
      <w:r w:rsidR="00CF078A" w:rsidRPr="007F1935">
        <w:rPr>
          <w:rFonts w:ascii="Arial" w:hAnsi="Arial" w:cs="Arial"/>
          <w:b/>
          <w:sz w:val="20"/>
        </w:rPr>
        <w:br/>
      </w:r>
    </w:p>
    <w:p w:rsidR="007C55A3" w:rsidRPr="007F1935" w:rsidRDefault="007C55A3" w:rsidP="00F32E54">
      <w:p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</w:rPr>
        <w:t>Doe een KLIC-melding om na te gaan of er leidingen/kabels/drukleidingen aanwezig zijn die op een diepte van &lt; 60 cm. of minder kunnen liggen.</w:t>
      </w:r>
      <w:r w:rsidR="00660048" w:rsidRPr="007F1935">
        <w:rPr>
          <w:rFonts w:ascii="Arial" w:hAnsi="Arial" w:cs="Arial"/>
          <w:sz w:val="20"/>
        </w:rPr>
        <w:t xml:space="preserve"> Lees ook onze algemene- en verzekeringsvoorwaarden.</w:t>
      </w:r>
    </w:p>
    <w:p w:rsidR="00F32E54" w:rsidRPr="007F1935" w:rsidRDefault="00F32E54" w:rsidP="00F32E54">
      <w:pPr>
        <w:rPr>
          <w:rFonts w:ascii="Arial" w:hAnsi="Arial" w:cs="Arial"/>
          <w:sz w:val="20"/>
          <w:szCs w:val="20"/>
        </w:rPr>
      </w:pPr>
    </w:p>
    <w:p w:rsidR="00F32E54" w:rsidRPr="007F1935" w:rsidRDefault="00F32E54" w:rsidP="00F32E54">
      <w:p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Controleer het terrein of </w:t>
      </w:r>
      <w:r w:rsidR="00171C92" w:rsidRPr="007F1935">
        <w:rPr>
          <w:rFonts w:ascii="Arial" w:hAnsi="Arial" w:cs="Arial"/>
          <w:sz w:val="20"/>
          <w:szCs w:val="20"/>
        </w:rPr>
        <w:t>er</w:t>
      </w:r>
      <w:r w:rsidRPr="007F1935">
        <w:rPr>
          <w:rFonts w:ascii="Arial" w:hAnsi="Arial" w:cs="Arial"/>
          <w:sz w:val="20"/>
          <w:szCs w:val="20"/>
        </w:rPr>
        <w:t xml:space="preserve"> obstakels aanwezig zijn (</w:t>
      </w:r>
      <w:r w:rsidR="00171C92" w:rsidRPr="007F1935">
        <w:rPr>
          <w:rFonts w:ascii="Arial" w:hAnsi="Arial" w:cs="Arial"/>
          <w:sz w:val="20"/>
          <w:szCs w:val="20"/>
        </w:rPr>
        <w:t>stenen,</w:t>
      </w:r>
      <w:r w:rsidRPr="007F1935">
        <w:rPr>
          <w:rFonts w:ascii="Arial" w:hAnsi="Arial" w:cs="Arial"/>
          <w:sz w:val="20"/>
          <w:szCs w:val="20"/>
        </w:rPr>
        <w:t xml:space="preserve"> wortel</w:t>
      </w:r>
      <w:r w:rsidR="005858D8" w:rsidRPr="007F1935">
        <w:rPr>
          <w:rFonts w:ascii="Arial" w:hAnsi="Arial" w:cs="Arial"/>
          <w:sz w:val="20"/>
          <w:szCs w:val="20"/>
        </w:rPr>
        <w:t>s,</w:t>
      </w:r>
      <w:r w:rsidRPr="007F1935">
        <w:rPr>
          <w:rFonts w:ascii="Arial" w:hAnsi="Arial" w:cs="Arial"/>
          <w:sz w:val="20"/>
          <w:szCs w:val="20"/>
        </w:rPr>
        <w:t xml:space="preserve"> hout enz.)</w:t>
      </w:r>
    </w:p>
    <w:p w:rsidR="006A169D" w:rsidRPr="007F1935" w:rsidRDefault="00F32E54" w:rsidP="00F32E54">
      <w:pPr>
        <w:pStyle w:val="Plattetekst"/>
        <w:rPr>
          <w:rFonts w:ascii="Arial" w:hAnsi="Arial" w:cs="Arial"/>
          <w:sz w:val="20"/>
        </w:rPr>
      </w:pPr>
      <w:r w:rsidRPr="007F1935">
        <w:rPr>
          <w:rFonts w:ascii="Arial" w:hAnsi="Arial" w:cs="Arial"/>
          <w:sz w:val="20"/>
        </w:rPr>
        <w:t>Wanneer mogelijk verwijderen of daarmee rekening t</w:t>
      </w:r>
      <w:r w:rsidR="005858D8" w:rsidRPr="007F1935">
        <w:rPr>
          <w:rFonts w:ascii="Arial" w:hAnsi="Arial" w:cs="Arial"/>
          <w:sz w:val="20"/>
        </w:rPr>
        <w:t>e houden door deze met een merk</w:t>
      </w:r>
      <w:r w:rsidRPr="007F1935">
        <w:rPr>
          <w:rFonts w:ascii="Arial" w:hAnsi="Arial" w:cs="Arial"/>
          <w:sz w:val="20"/>
        </w:rPr>
        <w:t>teken te voorzien zodat de freesarm niet in aanraking komt met deze harde voor</w:t>
      </w:r>
      <w:r w:rsidR="00171C92" w:rsidRPr="007F1935">
        <w:rPr>
          <w:rFonts w:ascii="Arial" w:hAnsi="Arial" w:cs="Arial"/>
          <w:sz w:val="20"/>
        </w:rPr>
        <w:t xml:space="preserve">werpen waardoor </w:t>
      </w:r>
      <w:r w:rsidRPr="007F1935">
        <w:rPr>
          <w:rFonts w:ascii="Arial" w:hAnsi="Arial" w:cs="Arial"/>
          <w:sz w:val="20"/>
        </w:rPr>
        <w:t>schade kan ontstaan</w:t>
      </w:r>
    </w:p>
    <w:p w:rsidR="007C55A3" w:rsidRPr="007F1935" w:rsidRDefault="007C55A3" w:rsidP="007C55A3">
      <w:pPr>
        <w:rPr>
          <w:rFonts w:ascii="Arial" w:hAnsi="Arial" w:cs="Arial"/>
          <w:b/>
          <w:sz w:val="20"/>
          <w:szCs w:val="20"/>
        </w:rPr>
      </w:pPr>
    </w:p>
    <w:p w:rsidR="00CF078A" w:rsidRPr="007F1935" w:rsidRDefault="00660048" w:rsidP="007C55A3">
      <w:pPr>
        <w:rPr>
          <w:rFonts w:ascii="Arial" w:hAnsi="Arial" w:cs="Arial"/>
          <w:b/>
          <w:sz w:val="20"/>
          <w:szCs w:val="20"/>
        </w:rPr>
      </w:pPr>
      <w:r w:rsidRPr="007F1935">
        <w:rPr>
          <w:rFonts w:ascii="Arial" w:hAnsi="Arial" w:cs="Arial"/>
          <w:b/>
          <w:sz w:val="20"/>
          <w:szCs w:val="20"/>
        </w:rPr>
        <w:t>Controleer</w:t>
      </w:r>
      <w:r w:rsidR="005858D8" w:rsidRPr="007F1935">
        <w:rPr>
          <w:rFonts w:ascii="Arial" w:hAnsi="Arial" w:cs="Arial"/>
          <w:b/>
          <w:sz w:val="20"/>
          <w:szCs w:val="20"/>
        </w:rPr>
        <w:t>:</w:t>
      </w:r>
    </w:p>
    <w:p w:rsidR="007C55A3" w:rsidRPr="007F1935" w:rsidRDefault="00660048" w:rsidP="007C55A3">
      <w:p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>Of d</w:t>
      </w:r>
      <w:r w:rsidR="007C55A3" w:rsidRPr="007F1935">
        <w:rPr>
          <w:rFonts w:ascii="Arial" w:hAnsi="Arial" w:cs="Arial"/>
          <w:sz w:val="20"/>
          <w:szCs w:val="20"/>
        </w:rPr>
        <w:t>e motor vrij is van gras en grond waardoor de werking zou kunnen worden beïnvloed.</w:t>
      </w:r>
    </w:p>
    <w:p w:rsidR="00F32E54" w:rsidRPr="007F1935" w:rsidRDefault="005858D8" w:rsidP="005858D8">
      <w:p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>H</w:t>
      </w:r>
      <w:r w:rsidR="007C55A3" w:rsidRPr="007F1935">
        <w:rPr>
          <w:rFonts w:ascii="Arial" w:hAnsi="Arial" w:cs="Arial"/>
          <w:sz w:val="20"/>
          <w:szCs w:val="20"/>
        </w:rPr>
        <w:t>et oliepeil van de motor</w:t>
      </w:r>
      <w:r w:rsidR="00CF078A" w:rsidRPr="007F1935">
        <w:rPr>
          <w:rFonts w:ascii="Arial" w:hAnsi="Arial" w:cs="Arial"/>
          <w:sz w:val="20"/>
          <w:szCs w:val="20"/>
        </w:rPr>
        <w:t>, doe dit</w:t>
      </w:r>
      <w:r w:rsidR="007C55A3" w:rsidRPr="007F1935">
        <w:rPr>
          <w:rFonts w:ascii="Arial" w:hAnsi="Arial" w:cs="Arial"/>
          <w:sz w:val="20"/>
          <w:szCs w:val="20"/>
        </w:rPr>
        <w:t xml:space="preserve"> als</w:t>
      </w:r>
      <w:r w:rsidR="00CF078A" w:rsidRPr="007F1935">
        <w:rPr>
          <w:rFonts w:ascii="Arial" w:hAnsi="Arial" w:cs="Arial"/>
          <w:sz w:val="20"/>
          <w:szCs w:val="20"/>
        </w:rPr>
        <w:t xml:space="preserve"> de</w:t>
      </w:r>
      <w:r w:rsidR="007C55A3" w:rsidRPr="007F1935">
        <w:rPr>
          <w:rFonts w:ascii="Arial" w:hAnsi="Arial" w:cs="Arial"/>
          <w:sz w:val="20"/>
          <w:szCs w:val="20"/>
        </w:rPr>
        <w:t xml:space="preserve"> machine vlak staat en is uitgeschakeld.</w:t>
      </w:r>
    </w:p>
    <w:p w:rsidR="00F32E54" w:rsidRPr="007F1935" w:rsidRDefault="00660048" w:rsidP="005858D8">
      <w:pPr>
        <w:pStyle w:val="Plattetekst"/>
        <w:rPr>
          <w:rFonts w:ascii="Arial" w:hAnsi="Arial" w:cs="Arial"/>
          <w:sz w:val="20"/>
        </w:rPr>
      </w:pPr>
      <w:r w:rsidRPr="007F1935">
        <w:rPr>
          <w:rFonts w:ascii="Arial" w:hAnsi="Arial" w:cs="Arial"/>
          <w:sz w:val="20"/>
        </w:rPr>
        <w:t>Of de</w:t>
      </w:r>
      <w:r w:rsidR="005858D8" w:rsidRPr="007F1935">
        <w:rPr>
          <w:rFonts w:ascii="Arial" w:hAnsi="Arial" w:cs="Arial"/>
          <w:sz w:val="20"/>
        </w:rPr>
        <w:t xml:space="preserve"> ketting voldoende op spanning staat.</w:t>
      </w:r>
    </w:p>
    <w:p w:rsidR="006A169D" w:rsidRPr="007F1935" w:rsidRDefault="00660048" w:rsidP="005858D8">
      <w:pPr>
        <w:pStyle w:val="Plattetekst"/>
        <w:rPr>
          <w:rFonts w:ascii="Arial" w:hAnsi="Arial" w:cs="Arial"/>
          <w:sz w:val="20"/>
        </w:rPr>
      </w:pPr>
      <w:r w:rsidRPr="007F1935">
        <w:rPr>
          <w:rFonts w:ascii="Arial" w:hAnsi="Arial" w:cs="Arial"/>
          <w:sz w:val="20"/>
        </w:rPr>
        <w:t>Of d</w:t>
      </w:r>
      <w:r w:rsidR="005858D8" w:rsidRPr="007F1935">
        <w:rPr>
          <w:rFonts w:ascii="Arial" w:hAnsi="Arial" w:cs="Arial"/>
          <w:sz w:val="20"/>
        </w:rPr>
        <w:t>e frees</w:t>
      </w:r>
      <w:r w:rsidR="006A169D" w:rsidRPr="007F1935">
        <w:rPr>
          <w:rFonts w:ascii="Arial" w:hAnsi="Arial" w:cs="Arial"/>
          <w:sz w:val="20"/>
        </w:rPr>
        <w:t>arm in</w:t>
      </w:r>
      <w:r w:rsidR="005858D8" w:rsidRPr="007F1935">
        <w:rPr>
          <w:rFonts w:ascii="Arial" w:hAnsi="Arial" w:cs="Arial"/>
          <w:sz w:val="20"/>
        </w:rPr>
        <w:t xml:space="preserve"> de start positie is geplaatst </w:t>
      </w:r>
      <w:r w:rsidR="006A169D" w:rsidRPr="007F1935">
        <w:rPr>
          <w:rFonts w:ascii="Arial" w:hAnsi="Arial" w:cs="Arial"/>
          <w:sz w:val="20"/>
        </w:rPr>
        <w:t>en dat de ketting niet in contact kan komen met omstander</w:t>
      </w:r>
      <w:r w:rsidR="00F32E54" w:rsidRPr="007F1935">
        <w:rPr>
          <w:rFonts w:ascii="Arial" w:hAnsi="Arial" w:cs="Arial"/>
          <w:sz w:val="20"/>
        </w:rPr>
        <w:t>s of voorwerpen.</w:t>
      </w:r>
    </w:p>
    <w:p w:rsidR="00660048" w:rsidRPr="007F1935" w:rsidRDefault="00660048" w:rsidP="006A169D">
      <w:pPr>
        <w:pStyle w:val="Plattetekst"/>
        <w:rPr>
          <w:rFonts w:ascii="Arial" w:hAnsi="Arial" w:cs="Arial"/>
          <w:sz w:val="20"/>
        </w:rPr>
      </w:pPr>
    </w:p>
    <w:p w:rsidR="00660048" w:rsidRPr="007F1935" w:rsidRDefault="00660048" w:rsidP="006A169D">
      <w:pPr>
        <w:pStyle w:val="Plattetekst"/>
        <w:rPr>
          <w:rFonts w:ascii="Arial" w:hAnsi="Arial" w:cs="Arial"/>
          <w:b/>
          <w:sz w:val="20"/>
        </w:rPr>
      </w:pPr>
      <w:r w:rsidRPr="007F1935">
        <w:rPr>
          <w:rFonts w:ascii="Arial" w:hAnsi="Arial" w:cs="Arial"/>
          <w:b/>
          <w:sz w:val="20"/>
        </w:rPr>
        <w:t>Werking:</w:t>
      </w:r>
    </w:p>
    <w:p w:rsidR="006A169D" w:rsidRPr="007F1935" w:rsidRDefault="006A169D" w:rsidP="006A169D">
      <w:pPr>
        <w:pStyle w:val="Plattetekst"/>
        <w:rPr>
          <w:rFonts w:ascii="Arial" w:hAnsi="Arial" w:cs="Arial"/>
          <w:sz w:val="20"/>
        </w:rPr>
      </w:pPr>
      <w:r w:rsidRPr="007F1935">
        <w:rPr>
          <w:rFonts w:ascii="Arial" w:hAnsi="Arial" w:cs="Arial"/>
          <w:sz w:val="20"/>
        </w:rPr>
        <w:t>Plaats de machine in de juiste positie</w:t>
      </w:r>
      <w:r w:rsidR="007C55A3" w:rsidRPr="007F1935">
        <w:rPr>
          <w:rFonts w:ascii="Arial" w:hAnsi="Arial" w:cs="Arial"/>
          <w:sz w:val="20"/>
        </w:rPr>
        <w:t xml:space="preserve"> en start de motor.</w:t>
      </w:r>
      <w:r w:rsidR="00171C92" w:rsidRPr="007F1935">
        <w:rPr>
          <w:rFonts w:ascii="Arial" w:hAnsi="Arial" w:cs="Arial"/>
          <w:sz w:val="20"/>
        </w:rPr>
        <w:t xml:space="preserve"> (zie gebruiksaanwijzing Honda motoren)</w:t>
      </w:r>
      <w:r w:rsidR="00CF078A" w:rsidRPr="007F1935">
        <w:rPr>
          <w:rFonts w:ascii="Arial" w:hAnsi="Arial" w:cs="Arial"/>
          <w:sz w:val="20"/>
        </w:rPr>
        <w:br/>
      </w:r>
      <w:r w:rsidR="007C55A3" w:rsidRPr="007F1935">
        <w:rPr>
          <w:rFonts w:ascii="Arial" w:hAnsi="Arial" w:cs="Arial"/>
          <w:sz w:val="20"/>
        </w:rPr>
        <w:t>S</w:t>
      </w:r>
      <w:r w:rsidRPr="007F1935">
        <w:rPr>
          <w:rFonts w:ascii="Arial" w:hAnsi="Arial" w:cs="Arial"/>
          <w:sz w:val="20"/>
        </w:rPr>
        <w:t xml:space="preserve">chakel </w:t>
      </w:r>
      <w:r w:rsidR="00171C92" w:rsidRPr="007F1935">
        <w:rPr>
          <w:rFonts w:ascii="Arial" w:hAnsi="Arial" w:cs="Arial"/>
          <w:sz w:val="20"/>
        </w:rPr>
        <w:t>de</w:t>
      </w:r>
      <w:r w:rsidRPr="007F1935">
        <w:rPr>
          <w:rFonts w:ascii="Arial" w:hAnsi="Arial" w:cs="Arial"/>
          <w:sz w:val="20"/>
        </w:rPr>
        <w:t xml:space="preserve"> </w:t>
      </w:r>
      <w:r w:rsidR="00171C92" w:rsidRPr="007F1935">
        <w:rPr>
          <w:rFonts w:ascii="Arial" w:hAnsi="Arial" w:cs="Arial"/>
          <w:sz w:val="20"/>
        </w:rPr>
        <w:t>bedienings</w:t>
      </w:r>
      <w:r w:rsidRPr="007F1935">
        <w:rPr>
          <w:rFonts w:ascii="Arial" w:hAnsi="Arial" w:cs="Arial"/>
          <w:sz w:val="20"/>
        </w:rPr>
        <w:t>hendel</w:t>
      </w:r>
      <w:r w:rsidR="00171C92" w:rsidRPr="007F1935">
        <w:rPr>
          <w:rFonts w:ascii="Arial" w:hAnsi="Arial" w:cs="Arial"/>
          <w:sz w:val="20"/>
        </w:rPr>
        <w:t xml:space="preserve"> van de frees</w:t>
      </w:r>
      <w:r w:rsidRPr="007F1935">
        <w:rPr>
          <w:rFonts w:ascii="Arial" w:hAnsi="Arial" w:cs="Arial"/>
          <w:sz w:val="20"/>
        </w:rPr>
        <w:t xml:space="preserve"> in en geef vol gas zodat </w:t>
      </w:r>
      <w:r w:rsidR="00F32E54" w:rsidRPr="007F1935">
        <w:rPr>
          <w:rFonts w:ascii="Arial" w:hAnsi="Arial" w:cs="Arial"/>
          <w:sz w:val="20"/>
        </w:rPr>
        <w:t xml:space="preserve">de </w:t>
      </w:r>
      <w:r w:rsidRPr="007F1935">
        <w:rPr>
          <w:rFonts w:ascii="Arial" w:hAnsi="Arial" w:cs="Arial"/>
          <w:sz w:val="20"/>
        </w:rPr>
        <w:t xml:space="preserve">ketting met maximaal toerental draait, laat daarna de ketting met </w:t>
      </w:r>
      <w:r w:rsidR="00171C92" w:rsidRPr="007F1935">
        <w:rPr>
          <w:rFonts w:ascii="Arial" w:hAnsi="Arial" w:cs="Arial"/>
          <w:sz w:val="20"/>
        </w:rPr>
        <w:t>de</w:t>
      </w:r>
      <w:r w:rsidRPr="007F1935">
        <w:rPr>
          <w:rFonts w:ascii="Arial" w:hAnsi="Arial" w:cs="Arial"/>
          <w:sz w:val="20"/>
        </w:rPr>
        <w:t xml:space="preserve"> diepte instelling dalen tot deze op gewenste </w:t>
      </w:r>
      <w:r w:rsidR="00171C92" w:rsidRPr="007F1935">
        <w:rPr>
          <w:rFonts w:ascii="Arial" w:hAnsi="Arial" w:cs="Arial"/>
          <w:sz w:val="20"/>
        </w:rPr>
        <w:t>freesdiepte zit.</w:t>
      </w:r>
    </w:p>
    <w:p w:rsidR="006A169D" w:rsidRPr="007F1935" w:rsidRDefault="006A169D" w:rsidP="006A169D">
      <w:pPr>
        <w:pStyle w:val="Plattetekst"/>
        <w:rPr>
          <w:rFonts w:ascii="Arial" w:hAnsi="Arial" w:cs="Arial"/>
          <w:sz w:val="20"/>
        </w:rPr>
      </w:pPr>
      <w:r w:rsidRPr="007F1935">
        <w:rPr>
          <w:rFonts w:ascii="Arial" w:hAnsi="Arial" w:cs="Arial"/>
          <w:sz w:val="20"/>
        </w:rPr>
        <w:t xml:space="preserve">Wanneer de frees arm springt of de ketting </w:t>
      </w:r>
      <w:r w:rsidR="00184E30" w:rsidRPr="007F1935">
        <w:rPr>
          <w:rFonts w:ascii="Arial" w:hAnsi="Arial" w:cs="Arial"/>
          <w:sz w:val="20"/>
        </w:rPr>
        <w:t>hapert,</w:t>
      </w:r>
      <w:r w:rsidRPr="007F1935">
        <w:rPr>
          <w:rFonts w:ascii="Arial" w:hAnsi="Arial" w:cs="Arial"/>
          <w:sz w:val="20"/>
        </w:rPr>
        <w:t xml:space="preserve"> zet</w:t>
      </w:r>
      <w:r w:rsidR="00171C92" w:rsidRPr="007F1935">
        <w:rPr>
          <w:rFonts w:ascii="Arial" w:hAnsi="Arial" w:cs="Arial"/>
          <w:sz w:val="20"/>
        </w:rPr>
        <w:t xml:space="preserve"> dan de</w:t>
      </w:r>
      <w:r w:rsidRPr="007F1935">
        <w:rPr>
          <w:rFonts w:ascii="Arial" w:hAnsi="Arial" w:cs="Arial"/>
          <w:sz w:val="20"/>
        </w:rPr>
        <w:t xml:space="preserve"> machine </w:t>
      </w:r>
      <w:r w:rsidR="00171C92" w:rsidRPr="007F1935">
        <w:rPr>
          <w:rFonts w:ascii="Arial" w:hAnsi="Arial" w:cs="Arial"/>
          <w:sz w:val="20"/>
        </w:rPr>
        <w:t>uit</w:t>
      </w:r>
      <w:r w:rsidRPr="007F1935">
        <w:rPr>
          <w:rFonts w:ascii="Arial" w:hAnsi="Arial" w:cs="Arial"/>
          <w:sz w:val="20"/>
        </w:rPr>
        <w:t xml:space="preserve"> en controleer de ketting en verwijder het geraakte voorwerp.</w:t>
      </w:r>
      <w:r w:rsidR="002D5556" w:rsidRPr="007F1935">
        <w:rPr>
          <w:rFonts w:ascii="Arial" w:hAnsi="Arial" w:cs="Arial"/>
          <w:sz w:val="20"/>
        </w:rPr>
        <w:t xml:space="preserve"> Doormiddel van de </w:t>
      </w:r>
      <w:r w:rsidR="00171C92" w:rsidRPr="007F1935">
        <w:rPr>
          <w:rFonts w:ascii="Arial" w:hAnsi="Arial" w:cs="Arial"/>
          <w:sz w:val="20"/>
        </w:rPr>
        <w:t>rij</w:t>
      </w:r>
      <w:r w:rsidR="002D5556" w:rsidRPr="007F1935">
        <w:rPr>
          <w:rFonts w:ascii="Arial" w:hAnsi="Arial" w:cs="Arial"/>
          <w:sz w:val="20"/>
        </w:rPr>
        <w:t xml:space="preserve">hendel boven op de machine kan de machine nauwkeurig ingesteld worden op de gewenste </w:t>
      </w:r>
      <w:r w:rsidR="00171C92" w:rsidRPr="007F1935">
        <w:rPr>
          <w:rFonts w:ascii="Arial" w:hAnsi="Arial" w:cs="Arial"/>
          <w:sz w:val="20"/>
        </w:rPr>
        <w:t>rij</w:t>
      </w:r>
      <w:r w:rsidR="002D5556" w:rsidRPr="007F1935">
        <w:rPr>
          <w:rFonts w:ascii="Arial" w:hAnsi="Arial" w:cs="Arial"/>
          <w:sz w:val="20"/>
        </w:rPr>
        <w:t xml:space="preserve">snelheid, let op dat dat de buik van de machine niet door de grond getrokken wordt. </w:t>
      </w:r>
      <w:r w:rsidR="002D5556" w:rsidRPr="007F1935">
        <w:rPr>
          <w:rFonts w:ascii="Arial" w:hAnsi="Arial" w:cs="Arial"/>
          <w:b/>
          <w:sz w:val="20"/>
        </w:rPr>
        <w:br/>
      </w:r>
    </w:p>
    <w:p w:rsidR="006A169D" w:rsidRPr="007F1935" w:rsidRDefault="006A169D" w:rsidP="006A169D">
      <w:pPr>
        <w:pStyle w:val="Plattetekst"/>
        <w:rPr>
          <w:rFonts w:ascii="Arial" w:hAnsi="Arial" w:cs="Arial"/>
          <w:sz w:val="20"/>
        </w:rPr>
      </w:pPr>
    </w:p>
    <w:p w:rsidR="00171C92" w:rsidRPr="007F1935" w:rsidRDefault="00171C92" w:rsidP="006A169D">
      <w:pPr>
        <w:pStyle w:val="Plattetekst"/>
        <w:rPr>
          <w:rFonts w:ascii="Arial" w:hAnsi="Arial" w:cs="Arial"/>
          <w:sz w:val="20"/>
        </w:rPr>
      </w:pPr>
    </w:p>
    <w:p w:rsidR="00171C92" w:rsidRPr="007F1935" w:rsidRDefault="00171C92" w:rsidP="006A169D">
      <w:pPr>
        <w:pStyle w:val="Plattetekst"/>
        <w:rPr>
          <w:rFonts w:ascii="Arial" w:hAnsi="Arial" w:cs="Arial"/>
          <w:sz w:val="20"/>
        </w:rPr>
      </w:pPr>
    </w:p>
    <w:p w:rsidR="00171C92" w:rsidRPr="007F1935" w:rsidRDefault="00171C92" w:rsidP="006A169D">
      <w:pPr>
        <w:pStyle w:val="Plattetekst"/>
        <w:rPr>
          <w:rFonts w:ascii="Arial" w:hAnsi="Arial" w:cs="Arial"/>
          <w:sz w:val="20"/>
        </w:rPr>
      </w:pPr>
    </w:p>
    <w:p w:rsidR="006A169D" w:rsidRPr="007F1935" w:rsidRDefault="006A169D" w:rsidP="006A169D">
      <w:pPr>
        <w:rPr>
          <w:rFonts w:ascii="Arial" w:hAnsi="Arial" w:cs="Arial"/>
          <w:sz w:val="20"/>
          <w:szCs w:val="20"/>
        </w:rPr>
      </w:pPr>
    </w:p>
    <w:p w:rsidR="006A169D" w:rsidRPr="007F1935" w:rsidRDefault="006A169D" w:rsidP="006A169D">
      <w:pPr>
        <w:rPr>
          <w:rFonts w:ascii="Arial" w:hAnsi="Arial" w:cs="Arial"/>
          <w:sz w:val="20"/>
          <w:szCs w:val="20"/>
        </w:rPr>
      </w:pPr>
    </w:p>
    <w:p w:rsidR="00476873" w:rsidRDefault="00476873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sz w:val="20"/>
        </w:rPr>
        <w:br w:type="page"/>
      </w:r>
    </w:p>
    <w:p w:rsidR="006A169D" w:rsidRPr="007F1935" w:rsidRDefault="006A169D" w:rsidP="006A169D">
      <w:pPr>
        <w:pStyle w:val="Kop9"/>
        <w:ind w:left="0" w:firstLine="0"/>
        <w:jc w:val="center"/>
        <w:rPr>
          <w:rFonts w:ascii="Arial" w:hAnsi="Arial" w:cs="Arial"/>
          <w:sz w:val="20"/>
          <w:u w:val="none"/>
        </w:rPr>
      </w:pPr>
      <w:r w:rsidRPr="007F1935">
        <w:rPr>
          <w:rFonts w:ascii="Arial" w:hAnsi="Arial" w:cs="Arial"/>
          <w:sz w:val="20"/>
          <w:u w:val="none"/>
        </w:rPr>
        <w:lastRenderedPageBreak/>
        <w:t>In het belang van uw veiligheid</w:t>
      </w:r>
      <w:r w:rsidR="00C6042A" w:rsidRPr="007F1935">
        <w:rPr>
          <w:rFonts w:ascii="Arial" w:hAnsi="Arial" w:cs="Arial"/>
          <w:sz w:val="20"/>
          <w:u w:val="none"/>
        </w:rPr>
        <w:t>:</w:t>
      </w:r>
    </w:p>
    <w:p w:rsidR="006A169D" w:rsidRPr="007F1935" w:rsidRDefault="006A169D" w:rsidP="006A169D">
      <w:pPr>
        <w:pStyle w:val="Plattetekst"/>
        <w:rPr>
          <w:rFonts w:ascii="Arial" w:hAnsi="Arial" w:cs="Arial"/>
          <w:b/>
          <w:sz w:val="20"/>
        </w:rPr>
      </w:pPr>
    </w:p>
    <w:p w:rsidR="006A169D" w:rsidRPr="007F1935" w:rsidRDefault="006A169D" w:rsidP="006A169D">
      <w:pPr>
        <w:pStyle w:val="Kop2"/>
        <w:rPr>
          <w:rFonts w:ascii="Arial" w:hAnsi="Arial" w:cs="Arial"/>
          <w:sz w:val="20"/>
        </w:rPr>
      </w:pP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Laat de motor </w:t>
      </w:r>
      <w:r w:rsidRPr="007F1935">
        <w:rPr>
          <w:rFonts w:ascii="Arial" w:hAnsi="Arial" w:cs="Arial"/>
          <w:b/>
          <w:sz w:val="20"/>
          <w:szCs w:val="20"/>
        </w:rPr>
        <w:t>NIET</w:t>
      </w:r>
      <w:r w:rsidRPr="007F1935">
        <w:rPr>
          <w:rFonts w:ascii="Arial" w:hAnsi="Arial" w:cs="Arial"/>
          <w:sz w:val="20"/>
          <w:szCs w:val="20"/>
        </w:rPr>
        <w:t xml:space="preserve"> draaien in een afgesloten ruimte. Uitlaatgassen bevatten koolmonoxide, een geurloos en dodelijk gif.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Kom </w:t>
      </w:r>
      <w:r w:rsidRPr="007F1935">
        <w:rPr>
          <w:rFonts w:ascii="Arial" w:hAnsi="Arial" w:cs="Arial"/>
          <w:b/>
          <w:sz w:val="20"/>
          <w:szCs w:val="20"/>
        </w:rPr>
        <w:t xml:space="preserve">NIET </w:t>
      </w:r>
      <w:r w:rsidRPr="007F1935">
        <w:rPr>
          <w:rFonts w:ascii="Arial" w:hAnsi="Arial" w:cs="Arial"/>
          <w:sz w:val="20"/>
          <w:szCs w:val="20"/>
        </w:rPr>
        <w:t>met handen of voeten in de buurt van draaiende delen.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Benzine </w:t>
      </w:r>
      <w:r w:rsidRPr="007F1935">
        <w:rPr>
          <w:rFonts w:ascii="Arial" w:hAnsi="Arial" w:cs="Arial"/>
          <w:b/>
          <w:sz w:val="20"/>
          <w:szCs w:val="20"/>
        </w:rPr>
        <w:t xml:space="preserve">NIET </w:t>
      </w:r>
      <w:r w:rsidRPr="007F1935">
        <w:rPr>
          <w:rFonts w:ascii="Arial" w:hAnsi="Arial" w:cs="Arial"/>
          <w:sz w:val="20"/>
          <w:szCs w:val="20"/>
        </w:rPr>
        <w:t>bewaren, morsen of gebruiken in de buurt van open vuur of apparaten met een waakvlam, zoals een fornuis, over of warmwaterketel, of apparaten waarbij vonken kunnen ontstaan.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De tank </w:t>
      </w:r>
      <w:r w:rsidRPr="007F1935">
        <w:rPr>
          <w:rFonts w:ascii="Arial" w:hAnsi="Arial" w:cs="Arial"/>
          <w:b/>
          <w:sz w:val="20"/>
          <w:szCs w:val="20"/>
        </w:rPr>
        <w:t>NIET</w:t>
      </w:r>
      <w:r w:rsidRPr="007F1935">
        <w:rPr>
          <w:rFonts w:ascii="Arial" w:hAnsi="Arial" w:cs="Arial"/>
          <w:sz w:val="20"/>
          <w:szCs w:val="20"/>
        </w:rPr>
        <w:t xml:space="preserve"> binnenshuis vullen, zeker niet in een slecht geventileerde ruimte. Aanbevolen wordt om de tank buiten te vullen.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De tank </w:t>
      </w:r>
      <w:r w:rsidRPr="007F1935">
        <w:rPr>
          <w:rFonts w:ascii="Arial" w:hAnsi="Arial" w:cs="Arial"/>
          <w:b/>
          <w:sz w:val="20"/>
          <w:szCs w:val="20"/>
        </w:rPr>
        <w:t xml:space="preserve">NIET </w:t>
      </w:r>
      <w:r w:rsidRPr="007F1935">
        <w:rPr>
          <w:rFonts w:ascii="Arial" w:hAnsi="Arial" w:cs="Arial"/>
          <w:sz w:val="20"/>
          <w:szCs w:val="20"/>
        </w:rPr>
        <w:t>vullen terwijl de motor draait. Laat de motor 2 minuten afkoelen alvorens de tank te vullen. Brandstof opslaan in goedgekeurde veiligheidscontainers.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>Haal de dop</w:t>
      </w:r>
      <w:r w:rsidRPr="007F1935">
        <w:rPr>
          <w:rFonts w:ascii="Arial" w:hAnsi="Arial" w:cs="Arial"/>
          <w:b/>
          <w:sz w:val="20"/>
          <w:szCs w:val="20"/>
        </w:rPr>
        <w:t xml:space="preserve"> NIET </w:t>
      </w:r>
      <w:r w:rsidRPr="007F1935">
        <w:rPr>
          <w:rFonts w:ascii="Arial" w:hAnsi="Arial" w:cs="Arial"/>
          <w:sz w:val="20"/>
          <w:szCs w:val="20"/>
        </w:rPr>
        <w:t>van de tank terwijl de motor draait.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De motor </w:t>
      </w:r>
      <w:r w:rsidRPr="007F1935">
        <w:rPr>
          <w:rFonts w:ascii="Arial" w:hAnsi="Arial" w:cs="Arial"/>
          <w:b/>
          <w:sz w:val="20"/>
          <w:szCs w:val="20"/>
        </w:rPr>
        <w:t>NIET</w:t>
      </w:r>
      <w:r w:rsidRPr="007F1935">
        <w:rPr>
          <w:rFonts w:ascii="Arial" w:hAnsi="Arial" w:cs="Arial"/>
          <w:sz w:val="20"/>
          <w:szCs w:val="20"/>
        </w:rPr>
        <w:t xml:space="preserve"> aanzetten als u benzine ruikt of er explosiegevaar heerst.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Motor </w:t>
      </w:r>
      <w:r w:rsidRPr="007F1935">
        <w:rPr>
          <w:rFonts w:ascii="Arial" w:hAnsi="Arial" w:cs="Arial"/>
          <w:b/>
          <w:sz w:val="20"/>
          <w:szCs w:val="20"/>
        </w:rPr>
        <w:t>NIET</w:t>
      </w:r>
      <w:r w:rsidRPr="007F1935">
        <w:rPr>
          <w:rFonts w:ascii="Arial" w:hAnsi="Arial" w:cs="Arial"/>
          <w:sz w:val="20"/>
          <w:szCs w:val="20"/>
        </w:rPr>
        <w:t xml:space="preserve"> gebruiken als u benzine heeft gemorst. Haal de machine weg van de gemorste benzine en zorg ervoor dat er geen vuur of vonken ontstaan totdat de benzine is verdampt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De machine </w:t>
      </w:r>
      <w:r w:rsidRPr="007F1935">
        <w:rPr>
          <w:rFonts w:ascii="Arial" w:hAnsi="Arial" w:cs="Arial"/>
          <w:b/>
          <w:sz w:val="20"/>
          <w:szCs w:val="20"/>
        </w:rPr>
        <w:t>NIET</w:t>
      </w:r>
      <w:r w:rsidRPr="007F1935">
        <w:rPr>
          <w:rFonts w:ascii="Arial" w:hAnsi="Arial" w:cs="Arial"/>
          <w:sz w:val="20"/>
          <w:szCs w:val="20"/>
        </w:rPr>
        <w:t xml:space="preserve"> vervoeren met benzine in de tank.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b/>
          <w:sz w:val="20"/>
          <w:szCs w:val="20"/>
        </w:rPr>
        <w:t>NIET</w:t>
      </w:r>
      <w:r w:rsidRPr="007F1935">
        <w:rPr>
          <w:rFonts w:ascii="Arial" w:hAnsi="Arial" w:cs="Arial"/>
          <w:sz w:val="20"/>
          <w:szCs w:val="20"/>
        </w:rPr>
        <w:t xml:space="preserve"> roken terwijl u de benzinetank vult.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De choke van de carburateur </w:t>
      </w:r>
      <w:r w:rsidRPr="007F1935">
        <w:rPr>
          <w:rFonts w:ascii="Arial" w:hAnsi="Arial" w:cs="Arial"/>
          <w:b/>
          <w:sz w:val="20"/>
          <w:szCs w:val="20"/>
        </w:rPr>
        <w:t>NIET</w:t>
      </w:r>
      <w:r w:rsidRPr="007F1935">
        <w:rPr>
          <w:rFonts w:ascii="Arial" w:hAnsi="Arial" w:cs="Arial"/>
          <w:sz w:val="20"/>
          <w:szCs w:val="20"/>
        </w:rPr>
        <w:t xml:space="preserve"> gebruiken om de motor uit te zetten. Indien mogelijk het toerental geleidelijk verminderen alvorens de motor af te zetten.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Motor </w:t>
      </w:r>
      <w:r w:rsidRPr="007F1935">
        <w:rPr>
          <w:rFonts w:ascii="Arial" w:hAnsi="Arial" w:cs="Arial"/>
          <w:b/>
          <w:sz w:val="20"/>
          <w:szCs w:val="20"/>
        </w:rPr>
        <w:t xml:space="preserve">NIET </w:t>
      </w:r>
      <w:r w:rsidRPr="007F1935">
        <w:rPr>
          <w:rFonts w:ascii="Arial" w:hAnsi="Arial" w:cs="Arial"/>
          <w:sz w:val="20"/>
          <w:szCs w:val="20"/>
        </w:rPr>
        <w:t>op te hoge snelheid laten draaien; dit kan letsel en/of schade aan de machine veroorzaken.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b/>
          <w:sz w:val="20"/>
          <w:szCs w:val="20"/>
        </w:rPr>
        <w:t>NIET</w:t>
      </w:r>
      <w:r w:rsidRPr="007F1935">
        <w:rPr>
          <w:rFonts w:ascii="Arial" w:hAnsi="Arial" w:cs="Arial"/>
          <w:sz w:val="20"/>
          <w:szCs w:val="20"/>
        </w:rPr>
        <w:t xml:space="preserve"> knoeien met regulateurveren, regulateurschakels of andere onderdelen die het ingestelde toerental van de motor kunnen veranderen.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Het door de fabrikant ingestelde toerental van de motor </w:t>
      </w:r>
      <w:r w:rsidRPr="007F1935">
        <w:rPr>
          <w:rFonts w:ascii="Arial" w:hAnsi="Arial" w:cs="Arial"/>
          <w:b/>
          <w:sz w:val="20"/>
          <w:szCs w:val="20"/>
        </w:rPr>
        <w:t xml:space="preserve">NIET </w:t>
      </w:r>
      <w:r w:rsidRPr="007F1935">
        <w:rPr>
          <w:rFonts w:ascii="Arial" w:hAnsi="Arial" w:cs="Arial"/>
          <w:sz w:val="20"/>
          <w:szCs w:val="20"/>
        </w:rPr>
        <w:t>veranderen.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Ontsteking </w:t>
      </w:r>
      <w:r w:rsidRPr="007F1935">
        <w:rPr>
          <w:rFonts w:ascii="Arial" w:hAnsi="Arial" w:cs="Arial"/>
          <w:b/>
          <w:sz w:val="20"/>
          <w:szCs w:val="20"/>
        </w:rPr>
        <w:t>NIET</w:t>
      </w:r>
      <w:r w:rsidRPr="007F1935">
        <w:rPr>
          <w:rFonts w:ascii="Arial" w:hAnsi="Arial" w:cs="Arial"/>
          <w:sz w:val="20"/>
          <w:szCs w:val="20"/>
        </w:rPr>
        <w:t xml:space="preserve"> controleren wanneer de bougie of bougiekabel is verwijderd Gebruik een goedgekeurd testapparaat. 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Motor </w:t>
      </w:r>
      <w:r w:rsidRPr="007F1935">
        <w:rPr>
          <w:rFonts w:ascii="Arial" w:hAnsi="Arial" w:cs="Arial"/>
          <w:b/>
          <w:sz w:val="20"/>
          <w:szCs w:val="20"/>
        </w:rPr>
        <w:t>NIET</w:t>
      </w:r>
      <w:r w:rsidRPr="007F1935">
        <w:rPr>
          <w:rFonts w:ascii="Arial" w:hAnsi="Arial" w:cs="Arial"/>
          <w:sz w:val="20"/>
          <w:szCs w:val="20"/>
        </w:rPr>
        <w:t xml:space="preserve"> aanzwengelen wanneer de bougie is verwijderd. Als de motor verzopen is, de gasregelschuif op “fast” zetten en aanzwengelen tot de motor start.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b/>
          <w:sz w:val="20"/>
          <w:szCs w:val="20"/>
        </w:rPr>
        <w:t>NIET</w:t>
      </w:r>
      <w:r w:rsidRPr="007F1935">
        <w:rPr>
          <w:rFonts w:ascii="Arial" w:hAnsi="Arial" w:cs="Arial"/>
          <w:sz w:val="20"/>
          <w:szCs w:val="20"/>
        </w:rPr>
        <w:t xml:space="preserve"> op vliegwiel slaan met een hard voorwerp of metalen gereedschap, omdat het vliegwiel dan tijdens gebruik uiteen zou kunnen spatten. Gebruik het juiste gereedschap om onderhoud te plegen aan de motor.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Motor </w:t>
      </w:r>
      <w:r w:rsidRPr="007F1935">
        <w:rPr>
          <w:rFonts w:ascii="Arial" w:hAnsi="Arial" w:cs="Arial"/>
          <w:b/>
          <w:sz w:val="20"/>
          <w:szCs w:val="20"/>
        </w:rPr>
        <w:t>NIET</w:t>
      </w:r>
      <w:r w:rsidRPr="007F1935">
        <w:rPr>
          <w:rFonts w:ascii="Arial" w:hAnsi="Arial" w:cs="Arial"/>
          <w:sz w:val="20"/>
          <w:szCs w:val="20"/>
        </w:rPr>
        <w:t xml:space="preserve"> gebruiken zonder geluiddemper. Deze regelmatig controleren en zo nodig vervangen. Als de motor is uitgerust met een de-flector voor de geluiddemper, deze regelmatig controleren en zo nodig vervangen.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Motor </w:t>
      </w:r>
      <w:r w:rsidRPr="007F1935">
        <w:rPr>
          <w:rFonts w:ascii="Arial" w:hAnsi="Arial" w:cs="Arial"/>
          <w:b/>
          <w:sz w:val="20"/>
          <w:szCs w:val="20"/>
        </w:rPr>
        <w:t xml:space="preserve">NIET </w:t>
      </w:r>
      <w:r w:rsidRPr="007F1935">
        <w:rPr>
          <w:rFonts w:ascii="Arial" w:hAnsi="Arial" w:cs="Arial"/>
          <w:sz w:val="20"/>
          <w:szCs w:val="20"/>
        </w:rPr>
        <w:t>gebruiken als er een hoop gras, balderen, vuil of ander ontvlambaar materiaal in de buurt van de geluiddemper ligt.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Motor </w:t>
      </w:r>
      <w:r w:rsidRPr="007F1935">
        <w:rPr>
          <w:rFonts w:ascii="Arial" w:hAnsi="Arial" w:cs="Arial"/>
          <w:b/>
          <w:sz w:val="20"/>
          <w:szCs w:val="20"/>
        </w:rPr>
        <w:t xml:space="preserve">NIET </w:t>
      </w:r>
      <w:r w:rsidRPr="007F1935">
        <w:rPr>
          <w:rFonts w:ascii="Arial" w:hAnsi="Arial" w:cs="Arial"/>
          <w:sz w:val="20"/>
          <w:szCs w:val="20"/>
        </w:rPr>
        <w:t>gebruiken op onbebouwd land met bomen, struikgewas of gras, tenzij de geluiddemper een ingebouwde vonkenvanger heeft. De vonkenvanger moet door de bediener in goede staat van onderhoud worden gehouden.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Hete geluiddemper, cilinder of koelribben </w:t>
      </w:r>
      <w:r w:rsidRPr="007F1935">
        <w:rPr>
          <w:rFonts w:ascii="Arial" w:hAnsi="Arial" w:cs="Arial"/>
          <w:b/>
          <w:sz w:val="20"/>
          <w:szCs w:val="20"/>
        </w:rPr>
        <w:t xml:space="preserve">NIET </w:t>
      </w:r>
      <w:r w:rsidRPr="007F1935">
        <w:rPr>
          <w:rFonts w:ascii="Arial" w:hAnsi="Arial" w:cs="Arial"/>
          <w:sz w:val="20"/>
          <w:szCs w:val="20"/>
        </w:rPr>
        <w:t>aanraken, aangezien dit brandwonden kan veroorzaken.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Motor </w:t>
      </w:r>
      <w:r w:rsidRPr="007F1935">
        <w:rPr>
          <w:rFonts w:ascii="Arial" w:hAnsi="Arial" w:cs="Arial"/>
          <w:b/>
          <w:sz w:val="20"/>
          <w:szCs w:val="20"/>
        </w:rPr>
        <w:t xml:space="preserve">NIET </w:t>
      </w:r>
      <w:r w:rsidRPr="007F1935">
        <w:rPr>
          <w:rFonts w:ascii="Arial" w:hAnsi="Arial" w:cs="Arial"/>
          <w:sz w:val="20"/>
          <w:szCs w:val="20"/>
        </w:rPr>
        <w:t>laten draaien zonder luchtfilter of luchtfilterdeksel.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Machine </w:t>
      </w:r>
      <w:r w:rsidRPr="007F1935">
        <w:rPr>
          <w:rFonts w:ascii="Arial" w:hAnsi="Arial" w:cs="Arial"/>
          <w:b/>
          <w:sz w:val="20"/>
          <w:szCs w:val="20"/>
        </w:rPr>
        <w:t xml:space="preserve">NIET </w:t>
      </w:r>
      <w:r w:rsidRPr="007F1935">
        <w:rPr>
          <w:rFonts w:ascii="Arial" w:hAnsi="Arial" w:cs="Arial"/>
          <w:sz w:val="20"/>
          <w:szCs w:val="20"/>
        </w:rPr>
        <w:t>gebruiken bij te veel trilling!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Machine </w:t>
      </w:r>
      <w:r w:rsidRPr="007F1935">
        <w:rPr>
          <w:rFonts w:ascii="Arial" w:hAnsi="Arial" w:cs="Arial"/>
          <w:b/>
          <w:sz w:val="20"/>
          <w:szCs w:val="20"/>
        </w:rPr>
        <w:t xml:space="preserve">NIET </w:t>
      </w:r>
      <w:r w:rsidRPr="007F1935">
        <w:rPr>
          <w:rFonts w:ascii="Arial" w:hAnsi="Arial" w:cs="Arial"/>
          <w:sz w:val="20"/>
          <w:szCs w:val="20"/>
        </w:rPr>
        <w:t>zonder toezicht laten draaien.</w:t>
      </w:r>
    </w:p>
    <w:p w:rsidR="006A169D" w:rsidRPr="007F1935" w:rsidRDefault="006A169D" w:rsidP="006A169D">
      <w:pPr>
        <w:numPr>
          <w:ilvl w:val="0"/>
          <w:numId w:val="4"/>
        </w:numPr>
        <w:rPr>
          <w:rFonts w:ascii="Arial" w:hAnsi="Arial" w:cs="Arial"/>
          <w:sz w:val="20"/>
          <w:szCs w:val="20"/>
        </w:rPr>
      </w:pPr>
      <w:r w:rsidRPr="007F1935">
        <w:rPr>
          <w:rFonts w:ascii="Arial" w:hAnsi="Arial" w:cs="Arial"/>
          <w:sz w:val="20"/>
          <w:szCs w:val="20"/>
        </w:rPr>
        <w:t xml:space="preserve">Machine </w:t>
      </w:r>
      <w:r w:rsidRPr="007F1935">
        <w:rPr>
          <w:rFonts w:ascii="Arial" w:hAnsi="Arial" w:cs="Arial"/>
          <w:b/>
          <w:sz w:val="20"/>
          <w:szCs w:val="20"/>
        </w:rPr>
        <w:t xml:space="preserve">NIET </w:t>
      </w:r>
      <w:r w:rsidRPr="007F1935">
        <w:rPr>
          <w:rFonts w:ascii="Arial" w:hAnsi="Arial" w:cs="Arial"/>
          <w:sz w:val="20"/>
          <w:szCs w:val="20"/>
        </w:rPr>
        <w:t>parkeren op steile helling of schuin vlak.</w:t>
      </w:r>
    </w:p>
    <w:p w:rsidR="002511E9" w:rsidRPr="007F1935" w:rsidRDefault="002511E9" w:rsidP="002511E9">
      <w:pPr>
        <w:rPr>
          <w:rFonts w:ascii="Arial" w:hAnsi="Arial" w:cs="Arial"/>
          <w:sz w:val="20"/>
          <w:szCs w:val="20"/>
        </w:rPr>
      </w:pPr>
    </w:p>
    <w:p w:rsidR="006A169D" w:rsidRPr="007F1935" w:rsidRDefault="006A169D" w:rsidP="006A169D">
      <w:pPr>
        <w:rPr>
          <w:rFonts w:ascii="Arial" w:hAnsi="Arial" w:cs="Arial"/>
          <w:b/>
          <w:sz w:val="20"/>
          <w:szCs w:val="20"/>
        </w:rPr>
      </w:pPr>
    </w:p>
    <w:p w:rsidR="006A169D" w:rsidRPr="007F1935" w:rsidRDefault="006A169D" w:rsidP="006A169D">
      <w:pPr>
        <w:rPr>
          <w:rFonts w:ascii="Arial" w:hAnsi="Arial" w:cs="Arial"/>
          <w:b/>
          <w:sz w:val="20"/>
          <w:szCs w:val="20"/>
        </w:rPr>
      </w:pPr>
    </w:p>
    <w:p w:rsidR="00430CAF" w:rsidRPr="007F1935" w:rsidRDefault="00430CAF" w:rsidP="00C6042A">
      <w:pPr>
        <w:spacing w:line="360" w:lineRule="auto"/>
        <w:ind w:left="360"/>
        <w:rPr>
          <w:rFonts w:ascii="Arial" w:hAnsi="Arial" w:cs="Arial"/>
          <w:sz w:val="20"/>
          <w:szCs w:val="20"/>
        </w:rPr>
      </w:pPr>
    </w:p>
    <w:sectPr w:rsidR="00430CAF" w:rsidRPr="007F193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40DC" w:rsidRDefault="004040DC">
      <w:r>
        <w:separator/>
      </w:r>
    </w:p>
  </w:endnote>
  <w:endnote w:type="continuationSeparator" w:id="0">
    <w:p w:rsidR="004040DC" w:rsidRDefault="004040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77FE" w:rsidRDefault="007377FE" w:rsidP="007377FE">
    <w:pPr>
      <w:pStyle w:val="Voettekst"/>
      <w:jc w:val="center"/>
      <w:rPr>
        <w:rFonts w:ascii="Arial" w:hAnsi="Arial" w:cs="Arial"/>
        <w:color w:val="000000"/>
        <w:sz w:val="18"/>
        <w:szCs w:val="18"/>
        <w:shd w:val="clear" w:color="auto" w:fill="FFFFFF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Voor verhuur of  informatie kunt u bellen met </w:t>
    </w:r>
    <w:r w:rsidRPr="000F4483">
      <w:rPr>
        <w:rFonts w:ascii="Arial" w:hAnsi="Arial" w:cs="Arial"/>
        <w:b/>
        <w:color w:val="000000"/>
        <w:sz w:val="18"/>
        <w:szCs w:val="18"/>
        <w:shd w:val="clear" w:color="auto" w:fill="FFFFFF"/>
      </w:rPr>
      <w:t>0900-7474747</w:t>
    </w:r>
  </w:p>
  <w:p w:rsidR="00814DBE" w:rsidRPr="00814DBE" w:rsidRDefault="00760787" w:rsidP="00760787">
    <w:pPr>
      <w:pStyle w:val="Voettekst"/>
      <w:jc w:val="center"/>
      <w:rPr>
        <w:sz w:val="18"/>
        <w:szCs w:val="18"/>
      </w:rPr>
    </w:pPr>
    <w:r>
      <w:rPr>
        <w:rFonts w:ascii="Arial" w:hAnsi="Arial" w:cs="Arial"/>
        <w:color w:val="000000"/>
        <w:sz w:val="18"/>
        <w:szCs w:val="18"/>
        <w:shd w:val="clear" w:color="auto" w:fill="FFFFFF"/>
      </w:rPr>
      <w:t xml:space="preserve">Onze storingsdienst staat 24 uur per dag, 7 dagen in de week ter beschikking via 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t>0515-745019</w:t>
    </w:r>
    <w:r>
      <w:rPr>
        <w:rStyle w:val="Zwaar"/>
        <w:rFonts w:ascii="Arial" w:hAnsi="Arial" w:cs="Arial"/>
        <w:color w:val="000000"/>
        <w:sz w:val="18"/>
        <w:szCs w:val="18"/>
        <w:shd w:val="clear" w:color="auto" w:fill="FFFFFF"/>
      </w:rPr>
      <w:br/>
    </w:r>
    <w:r w:rsidR="00814DBE" w:rsidRPr="009B1348">
      <w:rPr>
        <w:rFonts w:ascii="Arial" w:hAnsi="Arial"/>
        <w:sz w:val="18"/>
        <w:szCs w:val="18"/>
      </w:rPr>
      <w:t>Houdt u er rekenin</w:t>
    </w:r>
    <w:r w:rsidR="006A169D">
      <w:rPr>
        <w:rFonts w:ascii="Arial" w:hAnsi="Arial"/>
        <w:sz w:val="18"/>
        <w:szCs w:val="18"/>
      </w:rPr>
      <w:t>g mee dat eventuele schades en/</w:t>
    </w:r>
    <w:r w:rsidR="00814DBE" w:rsidRPr="009B1348">
      <w:rPr>
        <w:rFonts w:ascii="Arial" w:hAnsi="Arial"/>
        <w:sz w:val="18"/>
        <w:szCs w:val="18"/>
      </w:rPr>
      <w:t>of schoonmaakkosten zullen worden doorbelast.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40DC" w:rsidRDefault="004040DC">
      <w:r>
        <w:separator/>
      </w:r>
    </w:p>
  </w:footnote>
  <w:footnote w:type="continuationSeparator" w:id="0">
    <w:p w:rsidR="004040DC" w:rsidRDefault="004040D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31780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E12910"/>
    <w:multiLevelType w:val="hybridMultilevel"/>
    <w:tmpl w:val="8B1C4C14"/>
    <w:lvl w:ilvl="0" w:tplc="F064AF3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E1E74B3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64D7631"/>
    <w:multiLevelType w:val="singleLevel"/>
    <w:tmpl w:val="3708B0A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</w:abstractNum>
  <w:abstractNum w:abstractNumId="4">
    <w:nsid w:val="7C146369"/>
    <w:multiLevelType w:val="hybridMultilevel"/>
    <w:tmpl w:val="9E721714"/>
    <w:lvl w:ilvl="0" w:tplc="0413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30019" w:tentative="1">
      <w:start w:val="1"/>
      <w:numFmt w:val="lowerLetter"/>
      <w:lvlText w:val="%2."/>
      <w:lvlJc w:val="left"/>
      <w:pPr>
        <w:ind w:left="1440" w:hanging="360"/>
      </w:pPr>
    </w:lvl>
    <w:lvl w:ilvl="2" w:tplc="0413001B" w:tentative="1">
      <w:start w:val="1"/>
      <w:numFmt w:val="lowerRoman"/>
      <w:lvlText w:val="%3."/>
      <w:lvlJc w:val="right"/>
      <w:pPr>
        <w:ind w:left="2160" w:hanging="180"/>
      </w:pPr>
    </w:lvl>
    <w:lvl w:ilvl="3" w:tplc="0413000F" w:tentative="1">
      <w:start w:val="1"/>
      <w:numFmt w:val="decimal"/>
      <w:lvlText w:val="%4."/>
      <w:lvlJc w:val="left"/>
      <w:pPr>
        <w:ind w:left="2880" w:hanging="360"/>
      </w:pPr>
    </w:lvl>
    <w:lvl w:ilvl="4" w:tplc="04130019" w:tentative="1">
      <w:start w:val="1"/>
      <w:numFmt w:val="lowerLetter"/>
      <w:lvlText w:val="%5."/>
      <w:lvlJc w:val="left"/>
      <w:pPr>
        <w:ind w:left="3600" w:hanging="360"/>
      </w:pPr>
    </w:lvl>
    <w:lvl w:ilvl="5" w:tplc="0413001B" w:tentative="1">
      <w:start w:val="1"/>
      <w:numFmt w:val="lowerRoman"/>
      <w:lvlText w:val="%6."/>
      <w:lvlJc w:val="right"/>
      <w:pPr>
        <w:ind w:left="4320" w:hanging="180"/>
      </w:pPr>
    </w:lvl>
    <w:lvl w:ilvl="6" w:tplc="0413000F" w:tentative="1">
      <w:start w:val="1"/>
      <w:numFmt w:val="decimal"/>
      <w:lvlText w:val="%7."/>
      <w:lvlJc w:val="left"/>
      <w:pPr>
        <w:ind w:left="5040" w:hanging="360"/>
      </w:pPr>
    </w:lvl>
    <w:lvl w:ilvl="7" w:tplc="04130019" w:tentative="1">
      <w:start w:val="1"/>
      <w:numFmt w:val="lowerLetter"/>
      <w:lvlText w:val="%8."/>
      <w:lvlJc w:val="left"/>
      <w:pPr>
        <w:ind w:left="5760" w:hanging="360"/>
      </w:pPr>
    </w:lvl>
    <w:lvl w:ilvl="8" w:tplc="041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E362645"/>
    <w:multiLevelType w:val="singleLevel"/>
    <w:tmpl w:val="0413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5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169D"/>
    <w:rsid w:val="00042EE1"/>
    <w:rsid w:val="00171C92"/>
    <w:rsid w:val="00184E30"/>
    <w:rsid w:val="001850E2"/>
    <w:rsid w:val="00191046"/>
    <w:rsid w:val="001E2D50"/>
    <w:rsid w:val="001F05D8"/>
    <w:rsid w:val="001F3B00"/>
    <w:rsid w:val="00231397"/>
    <w:rsid w:val="002511E9"/>
    <w:rsid w:val="002B79F9"/>
    <w:rsid w:val="002C3A89"/>
    <w:rsid w:val="002D443D"/>
    <w:rsid w:val="002D5556"/>
    <w:rsid w:val="003A50B9"/>
    <w:rsid w:val="003A6D30"/>
    <w:rsid w:val="004040DC"/>
    <w:rsid w:val="00430CAF"/>
    <w:rsid w:val="004438C1"/>
    <w:rsid w:val="00476873"/>
    <w:rsid w:val="00504E35"/>
    <w:rsid w:val="00506A76"/>
    <w:rsid w:val="00520415"/>
    <w:rsid w:val="005858D8"/>
    <w:rsid w:val="005B2E5B"/>
    <w:rsid w:val="005E794C"/>
    <w:rsid w:val="006432A6"/>
    <w:rsid w:val="00660048"/>
    <w:rsid w:val="00661603"/>
    <w:rsid w:val="006A169D"/>
    <w:rsid w:val="006A7BA9"/>
    <w:rsid w:val="006D4B6D"/>
    <w:rsid w:val="006D6FA1"/>
    <w:rsid w:val="006F3B4C"/>
    <w:rsid w:val="00705551"/>
    <w:rsid w:val="007377FE"/>
    <w:rsid w:val="0074321C"/>
    <w:rsid w:val="00760787"/>
    <w:rsid w:val="007C55A3"/>
    <w:rsid w:val="007F1935"/>
    <w:rsid w:val="00814DBE"/>
    <w:rsid w:val="00895402"/>
    <w:rsid w:val="008D35F1"/>
    <w:rsid w:val="00946D4B"/>
    <w:rsid w:val="009C2374"/>
    <w:rsid w:val="00B748A7"/>
    <w:rsid w:val="00B94B22"/>
    <w:rsid w:val="00BA08BC"/>
    <w:rsid w:val="00C211E2"/>
    <w:rsid w:val="00C35738"/>
    <w:rsid w:val="00C6042A"/>
    <w:rsid w:val="00C72DE5"/>
    <w:rsid w:val="00C866AF"/>
    <w:rsid w:val="00CA7465"/>
    <w:rsid w:val="00CC1735"/>
    <w:rsid w:val="00CF0344"/>
    <w:rsid w:val="00CF078A"/>
    <w:rsid w:val="00EC5639"/>
    <w:rsid w:val="00ED08F2"/>
    <w:rsid w:val="00F32E54"/>
    <w:rsid w:val="00FA24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6A169D"/>
    <w:pPr>
      <w:keepNext/>
      <w:outlineLvl w:val="1"/>
    </w:pPr>
    <w:rPr>
      <w:b/>
      <w:sz w:val="44"/>
      <w:szCs w:val="20"/>
    </w:rPr>
  </w:style>
  <w:style w:type="paragraph" w:styleId="Kop3">
    <w:name w:val="heading 3"/>
    <w:basedOn w:val="Standaard"/>
    <w:next w:val="Standaard"/>
    <w:link w:val="Kop3Char"/>
    <w:qFormat/>
    <w:rsid w:val="006A169D"/>
    <w:pPr>
      <w:keepNext/>
      <w:outlineLvl w:val="2"/>
    </w:pPr>
    <w:rPr>
      <w:szCs w:val="20"/>
    </w:rPr>
  </w:style>
  <w:style w:type="paragraph" w:styleId="Kop9">
    <w:name w:val="heading 9"/>
    <w:basedOn w:val="Standaard"/>
    <w:next w:val="Standaard"/>
    <w:link w:val="Kop9Char"/>
    <w:qFormat/>
    <w:rsid w:val="006A169D"/>
    <w:pPr>
      <w:keepNext/>
      <w:ind w:left="2124" w:firstLine="708"/>
      <w:outlineLvl w:val="8"/>
    </w:pPr>
    <w:rPr>
      <w:b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rsid w:val="006A169D"/>
    <w:rPr>
      <w:b/>
      <w:sz w:val="44"/>
    </w:rPr>
  </w:style>
  <w:style w:type="character" w:customStyle="1" w:styleId="Kop3Char">
    <w:name w:val="Kop 3 Char"/>
    <w:basedOn w:val="Standaardalinea-lettertype"/>
    <w:link w:val="Kop3"/>
    <w:rsid w:val="006A169D"/>
    <w:rPr>
      <w:sz w:val="24"/>
    </w:rPr>
  </w:style>
  <w:style w:type="character" w:customStyle="1" w:styleId="Kop9Char">
    <w:name w:val="Kop 9 Char"/>
    <w:basedOn w:val="Standaardalinea-lettertype"/>
    <w:link w:val="Kop9"/>
    <w:rsid w:val="006A169D"/>
    <w:rPr>
      <w:b/>
      <w:sz w:val="24"/>
      <w:u w:val="single"/>
    </w:rPr>
  </w:style>
  <w:style w:type="paragraph" w:styleId="Plattetekst">
    <w:name w:val="Body Text"/>
    <w:basedOn w:val="Standaard"/>
    <w:link w:val="PlattetekstChar"/>
    <w:rsid w:val="006A169D"/>
    <w:rPr>
      <w:szCs w:val="20"/>
    </w:rPr>
  </w:style>
  <w:style w:type="character" w:customStyle="1" w:styleId="PlattetekstChar">
    <w:name w:val="Platte tekst Char"/>
    <w:basedOn w:val="Standaardalinea-lettertype"/>
    <w:link w:val="Plattetekst"/>
    <w:rsid w:val="006A169D"/>
    <w:rPr>
      <w:sz w:val="24"/>
    </w:rPr>
  </w:style>
  <w:style w:type="paragraph" w:styleId="Lijstalinea">
    <w:name w:val="List Paragraph"/>
    <w:basedOn w:val="Standaard"/>
    <w:uiPriority w:val="34"/>
    <w:qFormat/>
    <w:rsid w:val="005858D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ard">
    <w:name w:val="Normal"/>
    <w:qFormat/>
    <w:rPr>
      <w:sz w:val="24"/>
      <w:szCs w:val="24"/>
    </w:rPr>
  </w:style>
  <w:style w:type="paragraph" w:styleId="Kop2">
    <w:name w:val="heading 2"/>
    <w:basedOn w:val="Standaard"/>
    <w:next w:val="Standaard"/>
    <w:link w:val="Kop2Char"/>
    <w:qFormat/>
    <w:rsid w:val="006A169D"/>
    <w:pPr>
      <w:keepNext/>
      <w:outlineLvl w:val="1"/>
    </w:pPr>
    <w:rPr>
      <w:b/>
      <w:sz w:val="44"/>
      <w:szCs w:val="20"/>
    </w:rPr>
  </w:style>
  <w:style w:type="paragraph" w:styleId="Kop3">
    <w:name w:val="heading 3"/>
    <w:basedOn w:val="Standaard"/>
    <w:next w:val="Standaard"/>
    <w:link w:val="Kop3Char"/>
    <w:qFormat/>
    <w:rsid w:val="006A169D"/>
    <w:pPr>
      <w:keepNext/>
      <w:outlineLvl w:val="2"/>
    </w:pPr>
    <w:rPr>
      <w:szCs w:val="20"/>
    </w:rPr>
  </w:style>
  <w:style w:type="paragraph" w:styleId="Kop9">
    <w:name w:val="heading 9"/>
    <w:basedOn w:val="Standaard"/>
    <w:next w:val="Standaard"/>
    <w:link w:val="Kop9Char"/>
    <w:qFormat/>
    <w:rsid w:val="006A169D"/>
    <w:pPr>
      <w:keepNext/>
      <w:ind w:left="2124" w:firstLine="708"/>
      <w:outlineLvl w:val="8"/>
    </w:pPr>
    <w:rPr>
      <w:b/>
      <w:szCs w:val="20"/>
      <w:u w:val="single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rsid w:val="00814DBE"/>
    <w:pPr>
      <w:tabs>
        <w:tab w:val="center" w:pos="4536"/>
        <w:tab w:val="right" w:pos="9072"/>
      </w:tabs>
    </w:pPr>
  </w:style>
  <w:style w:type="paragraph" w:styleId="Voettekst">
    <w:name w:val="footer"/>
    <w:basedOn w:val="Standaard"/>
    <w:link w:val="VoettekstChar"/>
    <w:rsid w:val="00814DBE"/>
    <w:pPr>
      <w:tabs>
        <w:tab w:val="center" w:pos="4536"/>
        <w:tab w:val="right" w:pos="9072"/>
      </w:tabs>
    </w:pPr>
  </w:style>
  <w:style w:type="character" w:customStyle="1" w:styleId="apple-converted-space">
    <w:name w:val="apple-converted-space"/>
    <w:rsid w:val="00760787"/>
  </w:style>
  <w:style w:type="character" w:styleId="Zwaar">
    <w:name w:val="Strong"/>
    <w:uiPriority w:val="22"/>
    <w:qFormat/>
    <w:rsid w:val="00760787"/>
    <w:rPr>
      <w:b/>
      <w:bCs/>
    </w:rPr>
  </w:style>
  <w:style w:type="character" w:styleId="Hyperlink">
    <w:name w:val="Hyperlink"/>
    <w:rsid w:val="002C3A89"/>
    <w:rPr>
      <w:color w:val="0000FF"/>
      <w:u w:val="single"/>
    </w:rPr>
  </w:style>
  <w:style w:type="character" w:customStyle="1" w:styleId="VoettekstChar">
    <w:name w:val="Voettekst Char"/>
    <w:link w:val="Voettekst"/>
    <w:rsid w:val="007377FE"/>
    <w:rPr>
      <w:sz w:val="24"/>
      <w:szCs w:val="24"/>
    </w:rPr>
  </w:style>
  <w:style w:type="paragraph" w:styleId="Ballontekst">
    <w:name w:val="Balloon Text"/>
    <w:basedOn w:val="Standaard"/>
    <w:link w:val="BallontekstChar"/>
    <w:rsid w:val="00CA7465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rsid w:val="00CA7465"/>
    <w:rPr>
      <w:rFonts w:ascii="Tahoma" w:hAnsi="Tahoma" w:cs="Tahoma"/>
      <w:sz w:val="16"/>
      <w:szCs w:val="16"/>
    </w:rPr>
  </w:style>
  <w:style w:type="character" w:customStyle="1" w:styleId="Kop2Char">
    <w:name w:val="Kop 2 Char"/>
    <w:basedOn w:val="Standaardalinea-lettertype"/>
    <w:link w:val="Kop2"/>
    <w:rsid w:val="006A169D"/>
    <w:rPr>
      <w:b/>
      <w:sz w:val="44"/>
    </w:rPr>
  </w:style>
  <w:style w:type="character" w:customStyle="1" w:styleId="Kop3Char">
    <w:name w:val="Kop 3 Char"/>
    <w:basedOn w:val="Standaardalinea-lettertype"/>
    <w:link w:val="Kop3"/>
    <w:rsid w:val="006A169D"/>
    <w:rPr>
      <w:sz w:val="24"/>
    </w:rPr>
  </w:style>
  <w:style w:type="character" w:customStyle="1" w:styleId="Kop9Char">
    <w:name w:val="Kop 9 Char"/>
    <w:basedOn w:val="Standaardalinea-lettertype"/>
    <w:link w:val="Kop9"/>
    <w:rsid w:val="006A169D"/>
    <w:rPr>
      <w:b/>
      <w:sz w:val="24"/>
      <w:u w:val="single"/>
    </w:rPr>
  </w:style>
  <w:style w:type="paragraph" w:styleId="Plattetekst">
    <w:name w:val="Body Text"/>
    <w:basedOn w:val="Standaard"/>
    <w:link w:val="PlattetekstChar"/>
    <w:rsid w:val="006A169D"/>
    <w:rPr>
      <w:szCs w:val="20"/>
    </w:rPr>
  </w:style>
  <w:style w:type="character" w:customStyle="1" w:styleId="PlattetekstChar">
    <w:name w:val="Platte tekst Char"/>
    <w:basedOn w:val="Standaardalinea-lettertype"/>
    <w:link w:val="Plattetekst"/>
    <w:rsid w:val="006A169D"/>
    <w:rPr>
      <w:sz w:val="24"/>
    </w:rPr>
  </w:style>
  <w:style w:type="paragraph" w:styleId="Lijstalinea">
    <w:name w:val="List Paragraph"/>
    <w:basedOn w:val="Standaard"/>
    <w:uiPriority w:val="34"/>
    <w:qFormat/>
    <w:rsid w:val="005858D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100F0F-6ADE-4EF1-A82B-34C523D94D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780</Words>
  <Characters>4124</Characters>
  <Application>Microsoft Office Word</Application>
  <DocSecurity>0</DocSecurity>
  <Lines>34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Opzet Gebruikshandleiding Sijperda Verhuur B</vt:lpstr>
    </vt:vector>
  </TitlesOfParts>
  <Company>Sijperda Verhuur B.V.</Company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Opzet Gebruikshandleiding Sijperda Verhuur B</dc:title>
  <cp:lastModifiedBy>Jeroen Slagboom | Sijperda Verhuur BV</cp:lastModifiedBy>
  <cp:revision>5</cp:revision>
  <cp:lastPrinted>2017-04-25T11:58:00Z</cp:lastPrinted>
  <dcterms:created xsi:type="dcterms:W3CDTF">2016-04-29T11:14:00Z</dcterms:created>
  <dcterms:modified xsi:type="dcterms:W3CDTF">2017-04-25T11:58:00Z</dcterms:modified>
</cp:coreProperties>
</file>