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E65E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0DFFD" wp14:editId="63FDAF25">
            <wp:simplePos x="0" y="0"/>
            <wp:positionH relativeFrom="column">
              <wp:posOffset>4295775</wp:posOffset>
            </wp:positionH>
            <wp:positionV relativeFrom="paragraph">
              <wp:posOffset>-857885</wp:posOffset>
            </wp:positionV>
            <wp:extent cx="2299970" cy="1722120"/>
            <wp:effectExtent l="0" t="0" r="5080" b="0"/>
            <wp:wrapSquare wrapText="bothSides"/>
            <wp:docPr id="1" name="Afbeelding 1" descr="Direct gestookte heater gas 100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 gestookte heater gas 100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E65ED" w:rsidRPr="008E65ED" w:rsidRDefault="007377FE" w:rsidP="008E65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8E65ED">
        <w:rPr>
          <w:rFonts w:ascii="Arial" w:hAnsi="Arial" w:cs="Arial"/>
          <w:sz w:val="44"/>
          <w:szCs w:val="40"/>
        </w:rPr>
        <w:tab/>
      </w:r>
      <w:r w:rsidR="008E65ED" w:rsidRPr="008E65ED">
        <w:rPr>
          <w:rFonts w:ascii="Arial" w:hAnsi="Arial" w:cs="Arial"/>
          <w:bCs w:val="0"/>
          <w:sz w:val="40"/>
          <w:szCs w:val="36"/>
        </w:rPr>
        <w:t xml:space="preserve">Direct gestookte </w:t>
      </w:r>
      <w:proofErr w:type="spellStart"/>
      <w:r w:rsidR="008E65ED" w:rsidRPr="008E65ED">
        <w:rPr>
          <w:rFonts w:ascii="Arial" w:hAnsi="Arial" w:cs="Arial"/>
          <w:bCs w:val="0"/>
          <w:sz w:val="40"/>
          <w:szCs w:val="36"/>
        </w:rPr>
        <w:t>heater</w:t>
      </w:r>
      <w:proofErr w:type="spellEnd"/>
      <w:r w:rsidR="008E65ED" w:rsidRPr="008E65ED">
        <w:rPr>
          <w:rFonts w:ascii="Arial" w:hAnsi="Arial" w:cs="Arial"/>
          <w:bCs w:val="0"/>
          <w:sz w:val="40"/>
          <w:szCs w:val="36"/>
        </w:rPr>
        <w:t xml:space="preserve"> gas 100 kW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>
        <w:rPr>
          <w:rFonts w:ascii="Arial" w:hAnsi="Arial" w:cs="Arial"/>
          <w:sz w:val="20"/>
          <w:szCs w:val="20"/>
        </w:rPr>
        <w:t>Vermogen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50 - 100 kW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Luchtverplaatsing: 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3.600 m³/u.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Gasverbruik:</w:t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3,90 - 7,80 kg./u.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>Volt</w:t>
      </w:r>
      <w:r w:rsidR="008E65ED">
        <w:rPr>
          <w:rFonts w:ascii="Arial" w:hAnsi="Arial" w:cs="Arial"/>
          <w:sz w:val="20"/>
          <w:szCs w:val="20"/>
        </w:rPr>
        <w:t>age</w:t>
      </w:r>
      <w:r w:rsidR="008E65ED" w:rsidRPr="008E65E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65ED" w:rsidRPr="008E65ED">
        <w:rPr>
          <w:rFonts w:ascii="Arial" w:hAnsi="Arial" w:cs="Arial"/>
          <w:sz w:val="20"/>
          <w:szCs w:val="20"/>
        </w:rPr>
        <w:t>230V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106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44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8E65ED" w:rsidRPr="008E65ED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62 cm</w:t>
      </w:r>
    </w:p>
    <w:p w:rsidR="00C00DE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C00DEC" w:rsidP="00C00DE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E65ED" w:rsidRPr="008E65ED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kg</w:t>
      </w: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C00DEC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C00DE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8E65ED"/>
    <w:rsid w:val="00922942"/>
    <w:rsid w:val="009230DE"/>
    <w:rsid w:val="00946D4B"/>
    <w:rsid w:val="00962E0E"/>
    <w:rsid w:val="009C2374"/>
    <w:rsid w:val="00B748A7"/>
    <w:rsid w:val="00B94B22"/>
    <w:rsid w:val="00BA08BC"/>
    <w:rsid w:val="00C00DE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D2CC8-84F6-4C43-BE03-648102D2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2017-09-11T12:41:00Z</dcterms:created>
  <dcterms:modified xsi:type="dcterms:W3CDTF">2017-09-11T12:41:00Z</dcterms:modified>
</cp:coreProperties>
</file>