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4A41D1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-847090</wp:posOffset>
            </wp:positionV>
            <wp:extent cx="2200910" cy="1647190"/>
            <wp:effectExtent l="0" t="0" r="8890" b="0"/>
            <wp:wrapSquare wrapText="bothSides"/>
            <wp:docPr id="5" name="Afbeelding 5" descr="Zelfrijdende telescoophoogwerker 28 meter werkhoogte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rijdende telescoophoogwerker 28 meter werkhoogte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4A41D1" w:rsidRPr="004A41D1" w:rsidRDefault="004A41D1" w:rsidP="00FA3F26">
      <w:pPr>
        <w:pStyle w:val="Kop1"/>
        <w:spacing w:before="0" w:beforeAutospacing="0" w:after="0" w:afterAutospacing="0"/>
        <w:ind w:right="-1134" w:hanging="993"/>
        <w:jc w:val="right"/>
        <w:rPr>
          <w:rFonts w:ascii="Arial" w:hAnsi="Arial" w:cs="Arial"/>
          <w:bCs w:val="0"/>
          <w:color w:val="333333"/>
          <w:sz w:val="30"/>
          <w:szCs w:val="30"/>
        </w:rPr>
      </w:pPr>
      <w:r w:rsidRPr="004A41D1">
        <w:rPr>
          <w:rFonts w:ascii="Arial" w:hAnsi="Arial" w:cs="Arial"/>
          <w:sz w:val="30"/>
          <w:szCs w:val="30"/>
        </w:rPr>
        <w:t xml:space="preserve">Handleiding: </w:t>
      </w:r>
      <w:proofErr w:type="spellStart"/>
      <w:r w:rsidRPr="004A41D1">
        <w:rPr>
          <w:rFonts w:ascii="Arial" w:hAnsi="Arial" w:cs="Arial"/>
          <w:bCs w:val="0"/>
          <w:sz w:val="30"/>
          <w:szCs w:val="30"/>
        </w:rPr>
        <w:t>Zelfr</w:t>
      </w:r>
      <w:proofErr w:type="spellEnd"/>
      <w:r>
        <w:rPr>
          <w:rFonts w:ascii="Arial" w:hAnsi="Arial" w:cs="Arial"/>
          <w:bCs w:val="0"/>
          <w:sz w:val="30"/>
          <w:szCs w:val="30"/>
        </w:rPr>
        <w:t>.</w:t>
      </w:r>
      <w:r w:rsidRPr="004A41D1">
        <w:rPr>
          <w:rFonts w:ascii="Arial" w:hAnsi="Arial" w:cs="Arial"/>
          <w:bCs w:val="0"/>
          <w:sz w:val="30"/>
          <w:szCs w:val="30"/>
        </w:rPr>
        <w:t xml:space="preserve"> telescoophoogwerker 28 </w:t>
      </w:r>
      <w:proofErr w:type="spellStart"/>
      <w:r>
        <w:rPr>
          <w:rFonts w:ascii="Arial" w:hAnsi="Arial" w:cs="Arial"/>
          <w:bCs w:val="0"/>
          <w:sz w:val="30"/>
          <w:szCs w:val="30"/>
        </w:rPr>
        <w:t>mtr</w:t>
      </w:r>
      <w:proofErr w:type="spellEnd"/>
      <w:r>
        <w:rPr>
          <w:rFonts w:ascii="Arial" w:hAnsi="Arial" w:cs="Arial"/>
          <w:bCs w:val="0"/>
          <w:sz w:val="30"/>
          <w:szCs w:val="30"/>
        </w:rPr>
        <w:t>.</w:t>
      </w:r>
      <w:r w:rsidRPr="004A41D1">
        <w:rPr>
          <w:rFonts w:ascii="Arial" w:hAnsi="Arial" w:cs="Arial"/>
          <w:bCs w:val="0"/>
          <w:sz w:val="30"/>
          <w:szCs w:val="30"/>
        </w:rPr>
        <w:t xml:space="preserve"> werkhoogte (4WD diesel)</w:t>
      </w:r>
    </w:p>
    <w:p w:rsidR="004A41D1" w:rsidRPr="004A41D1" w:rsidRDefault="004A41D1" w:rsidP="004A41D1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814DBE" w:rsidRPr="004A41D1" w:rsidRDefault="003E68F6" w:rsidP="004A41D1">
      <w:pPr>
        <w:tabs>
          <w:tab w:val="left" w:pos="753"/>
        </w:tabs>
        <w:rPr>
          <w:rFonts w:ascii="Arial" w:hAnsi="Arial" w:cs="Arial"/>
          <w:b/>
          <w:szCs w:val="40"/>
        </w:rPr>
      </w:pPr>
      <w:r w:rsidRPr="004A41D1">
        <w:rPr>
          <w:rFonts w:ascii="Arial" w:hAnsi="Arial" w:cs="Arial"/>
          <w:b/>
          <w:szCs w:val="40"/>
        </w:rPr>
        <w:t>Genie S</w:t>
      </w:r>
      <w:r w:rsidR="0040369B" w:rsidRPr="004A41D1">
        <w:rPr>
          <w:rFonts w:ascii="Arial" w:hAnsi="Arial" w:cs="Arial"/>
          <w:b/>
          <w:szCs w:val="40"/>
        </w:rPr>
        <w:t>8</w:t>
      </w:r>
      <w:r w:rsidR="004D0A6D" w:rsidRPr="004A41D1">
        <w:rPr>
          <w:rFonts w:ascii="Arial" w:hAnsi="Arial" w:cs="Arial"/>
          <w:b/>
          <w:szCs w:val="40"/>
        </w:rPr>
        <w:t>5</w:t>
      </w:r>
    </w:p>
    <w:p w:rsidR="00430CAF" w:rsidRDefault="00430CAF" w:rsidP="00AD0D93">
      <w:pPr>
        <w:jc w:val="center"/>
        <w:rPr>
          <w:rFonts w:ascii="Arial" w:hAnsi="Arial" w:cs="Arial"/>
          <w:sz w:val="20"/>
          <w:szCs w:val="20"/>
        </w:rPr>
      </w:pPr>
    </w:p>
    <w:p w:rsidR="00155288" w:rsidRPr="00155288" w:rsidRDefault="00155288" w:rsidP="00155288">
      <w:pPr>
        <w:rPr>
          <w:rFonts w:ascii="Arial" w:hAnsi="Arial" w:cs="Arial"/>
          <w:sz w:val="20"/>
          <w:szCs w:val="20"/>
        </w:rPr>
      </w:pPr>
    </w:p>
    <w:p w:rsidR="00447213" w:rsidRDefault="004472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582285" cy="567753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 w:type="page"/>
      </w:r>
    </w:p>
    <w:p w:rsidR="00155288" w:rsidRPr="00155288" w:rsidRDefault="00447213" w:rsidP="0015528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A41D1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778E0E79" wp14:editId="1FCE1D6A">
            <wp:simplePos x="0" y="0"/>
            <wp:positionH relativeFrom="column">
              <wp:posOffset>2712085</wp:posOffset>
            </wp:positionH>
            <wp:positionV relativeFrom="paragraph">
              <wp:posOffset>-197485</wp:posOffset>
            </wp:positionV>
            <wp:extent cx="3801110" cy="3240405"/>
            <wp:effectExtent l="0" t="0" r="889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" t="6701" r="7353" b="2320"/>
                    <a:stretch/>
                  </pic:blipFill>
                  <pic:spPr bwMode="auto">
                    <a:xfrm>
                      <a:off x="0" y="0"/>
                      <a:ext cx="3801110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88" w:rsidRPr="00155288">
        <w:rPr>
          <w:rFonts w:ascii="Arial" w:hAnsi="Arial" w:cs="Arial"/>
          <w:b/>
          <w:sz w:val="20"/>
          <w:szCs w:val="20"/>
        </w:rPr>
        <w:t>Grondbedieningspaneel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 Urenteller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Contactslot voor selectie </w:t>
      </w:r>
      <w:r w:rsidRPr="00155288">
        <w:rPr>
          <w:rFonts w:ascii="Arial" w:hAnsi="Arial" w:cs="Arial"/>
          <w:sz w:val="20"/>
          <w:szCs w:val="20"/>
        </w:rPr>
        <w:t>grondbediening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z w:val="20"/>
          <w:szCs w:val="20"/>
        </w:rPr>
        <w:t xml:space="preserve"> / </w:t>
      </w:r>
      <w:r w:rsidRPr="00155288">
        <w:rPr>
          <w:rFonts w:ascii="Arial" w:hAnsi="Arial" w:cs="Arial"/>
          <w:sz w:val="20"/>
          <w:szCs w:val="20"/>
        </w:rPr>
        <w:t>platformbediening</w:t>
      </w:r>
    </w:p>
    <w:p w:rsidR="00155288" w:rsidRPr="00155288" w:rsidRDefault="00E65421" w:rsidP="0015528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N</w:t>
      </w:r>
      <w:r w:rsidR="00155288" w:rsidRPr="00155288">
        <w:rPr>
          <w:rFonts w:ascii="Arial" w:hAnsi="Arial" w:cs="Arial"/>
          <w:sz w:val="20"/>
          <w:szCs w:val="20"/>
        </w:rPr>
        <w:t>oodstopknop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5 Motortoerentalkeuzeschakelaar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 xml:space="preserve">6 </w:t>
      </w:r>
      <w:r w:rsidR="00E65421">
        <w:rPr>
          <w:rFonts w:ascii="Arial" w:hAnsi="Arial" w:cs="Arial"/>
          <w:sz w:val="20"/>
          <w:szCs w:val="20"/>
        </w:rPr>
        <w:t>Controlelamp</w:t>
      </w:r>
      <w:r w:rsidRPr="00155288">
        <w:rPr>
          <w:rFonts w:ascii="Arial" w:hAnsi="Arial" w:cs="Arial"/>
          <w:sz w:val="20"/>
          <w:szCs w:val="20"/>
        </w:rPr>
        <w:t xml:space="preserve"> ‘motor controleren’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7 Schakelaar ‘</w:t>
      </w:r>
      <w:proofErr w:type="spellStart"/>
      <w:r w:rsidRPr="00155288">
        <w:rPr>
          <w:rFonts w:ascii="Arial" w:hAnsi="Arial" w:cs="Arial"/>
          <w:sz w:val="20"/>
          <w:szCs w:val="20"/>
        </w:rPr>
        <w:t>jib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neer’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8 Platformnivelleringsschakelaar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9 Platformrotatieschakelaar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10 Draaitafelschakelaar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11 Niet gebruikt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12 Niet gebruikt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 xml:space="preserve">13 </w:t>
      </w:r>
      <w:r w:rsidR="00E65421">
        <w:rPr>
          <w:rFonts w:ascii="Arial" w:hAnsi="Arial" w:cs="Arial"/>
          <w:sz w:val="20"/>
          <w:szCs w:val="20"/>
        </w:rPr>
        <w:t>Controlelamp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‘machinestoring’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14 15A zekering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bedieningselementen</w:t>
      </w:r>
    </w:p>
    <w:p w:rsidR="00155288" w:rsidRPr="00155288" w:rsidRDefault="00E65421" w:rsidP="0015528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Controlelamp</w:t>
      </w:r>
      <w:r w:rsidR="00155288" w:rsidRPr="00155288">
        <w:rPr>
          <w:rFonts w:ascii="Arial" w:hAnsi="Arial" w:cs="Arial"/>
          <w:sz w:val="20"/>
          <w:szCs w:val="20"/>
        </w:rPr>
        <w:t xml:space="preserve"> ‘overbelasting</w:t>
      </w:r>
      <w:r w:rsidR="00155288">
        <w:rPr>
          <w:rFonts w:ascii="Arial" w:hAnsi="Arial" w:cs="Arial"/>
          <w:sz w:val="20"/>
          <w:szCs w:val="20"/>
        </w:rPr>
        <w:t xml:space="preserve"> </w:t>
      </w:r>
      <w:r w:rsidR="00155288" w:rsidRPr="00155288">
        <w:rPr>
          <w:rFonts w:ascii="Arial" w:hAnsi="Arial" w:cs="Arial"/>
          <w:sz w:val="20"/>
          <w:szCs w:val="20"/>
        </w:rPr>
        <w:t>platform’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16 Noodvoedingsschakelaar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17 Schakelaar ‘arm op/neer’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18 Schakelaar ‘arm in-/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uitschuiven’</w:t>
      </w:r>
    </w:p>
    <w:p w:rsidR="00155288" w:rsidRPr="00155288" w:rsidRDefault="00447213" w:rsidP="0015528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71DE24" wp14:editId="6863E8D0">
            <wp:simplePos x="0" y="0"/>
            <wp:positionH relativeFrom="column">
              <wp:posOffset>3278505</wp:posOffset>
            </wp:positionH>
            <wp:positionV relativeFrom="paragraph">
              <wp:posOffset>91440</wp:posOffset>
            </wp:positionV>
            <wp:extent cx="3333750" cy="286512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" t="2400" r="2376" b="2934"/>
                    <a:stretch/>
                  </pic:blipFill>
                  <pic:spPr bwMode="auto">
                    <a:xfrm>
                      <a:off x="0" y="0"/>
                      <a:ext cx="3333750" cy="286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288" w:rsidRPr="00155288">
        <w:rPr>
          <w:rFonts w:ascii="Arial" w:hAnsi="Arial" w:cs="Arial"/>
          <w:sz w:val="20"/>
          <w:szCs w:val="20"/>
        </w:rPr>
        <w:t>19 Functieschakelaar</w:t>
      </w:r>
    </w:p>
    <w:p w:rsidR="00155288" w:rsidRPr="00155288" w:rsidRDefault="00155288" w:rsidP="00155288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20 Motorstartschakelaar</w:t>
      </w:r>
    </w:p>
    <w:p w:rsidR="00E65421" w:rsidRDefault="00155288" w:rsidP="00FA3F26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21 Gloeibougieschakelaar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(indien aanwezig)</w:t>
      </w:r>
    </w:p>
    <w:p w:rsidR="00FA3F26" w:rsidRDefault="00FA3F26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447213" w:rsidRDefault="00447213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F4A51">
        <w:rPr>
          <w:rFonts w:ascii="Arial" w:hAnsi="Arial" w:cs="Arial"/>
          <w:b/>
          <w:sz w:val="20"/>
          <w:szCs w:val="20"/>
        </w:rPr>
        <w:t>Platformbedieningspaneel</w:t>
      </w:r>
    </w:p>
    <w:p w:rsidR="000F4A51" w:rsidRPr="00155288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 Claxonknop</w:t>
      </w:r>
    </w:p>
    <w:p w:rsidR="000F4A51" w:rsidRPr="00155288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2 Platformnivelleringsschakelaar</w:t>
      </w:r>
    </w:p>
    <w:p w:rsidR="000F4A51" w:rsidRPr="00155288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3 Platformrotatieschakelaar</w:t>
      </w:r>
    </w:p>
    <w:p w:rsidR="000F4A51" w:rsidRPr="00155288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4 Schakelaar ‘</w:t>
      </w:r>
      <w:proofErr w:type="spellStart"/>
      <w:r w:rsidRPr="00155288">
        <w:rPr>
          <w:rFonts w:ascii="Arial" w:hAnsi="Arial" w:cs="Arial"/>
          <w:sz w:val="20"/>
          <w:szCs w:val="20"/>
        </w:rPr>
        <w:t>jib</w:t>
      </w:r>
      <w:proofErr w:type="spellEnd"/>
      <w:r w:rsidRPr="00155288">
        <w:rPr>
          <w:rFonts w:ascii="Arial" w:hAnsi="Arial" w:cs="Arial"/>
          <w:sz w:val="20"/>
          <w:szCs w:val="20"/>
        </w:rPr>
        <w:t xml:space="preserve"> op/neer’</w:t>
      </w:r>
    </w:p>
    <w:p w:rsidR="000F4A51" w:rsidRPr="00155288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5 Rijsnelheid</w:t>
      </w:r>
      <w:r>
        <w:rPr>
          <w:rFonts w:ascii="Arial" w:hAnsi="Arial" w:cs="Arial"/>
          <w:sz w:val="20"/>
          <w:szCs w:val="20"/>
        </w:rPr>
        <w:t xml:space="preserve"> </w:t>
      </w:r>
      <w:r w:rsidRPr="00155288">
        <w:rPr>
          <w:rFonts w:ascii="Arial" w:hAnsi="Arial" w:cs="Arial"/>
          <w:sz w:val="20"/>
          <w:szCs w:val="20"/>
        </w:rPr>
        <w:t>keuzeschakelaar</w:t>
      </w:r>
    </w:p>
    <w:p w:rsidR="000F4A51" w:rsidRPr="00155288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6 Noodvoedingsschakelaar</w:t>
      </w:r>
    </w:p>
    <w:p w:rsidR="000F4A51" w:rsidRDefault="00E65421" w:rsidP="000F4A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Controlelamp</w:t>
      </w:r>
      <w:r w:rsidR="000F4A51">
        <w:rPr>
          <w:rFonts w:ascii="Arial" w:hAnsi="Arial" w:cs="Arial"/>
          <w:sz w:val="20"/>
          <w:szCs w:val="20"/>
        </w:rPr>
        <w:t xml:space="preserve"> ‘machine niet vlak’ </w:t>
      </w:r>
      <w:r w:rsidR="000F4A51" w:rsidRPr="00155288">
        <w:rPr>
          <w:rFonts w:ascii="Arial" w:hAnsi="Arial" w:cs="Arial"/>
          <w:sz w:val="20"/>
          <w:szCs w:val="20"/>
        </w:rPr>
        <w:t>(indien aanwezig)</w:t>
      </w:r>
    </w:p>
    <w:p w:rsidR="00155288" w:rsidRPr="00155288" w:rsidRDefault="00155288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8 Generatorschakelaar (indien aanwezig)</w:t>
      </w:r>
    </w:p>
    <w:p w:rsidR="00155288" w:rsidRPr="00155288" w:rsidRDefault="00155288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9 Rijlichtenschakelaar (indien aanwezig)</w:t>
      </w:r>
    </w:p>
    <w:p w:rsidR="00155288" w:rsidRPr="00155288" w:rsidRDefault="00155288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10 Werkverlichtingsschakelaar (indien aanwezig)</w:t>
      </w:r>
    </w:p>
    <w:p w:rsidR="00155288" w:rsidRPr="00155288" w:rsidRDefault="00155288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155288">
        <w:rPr>
          <w:rFonts w:ascii="Arial" w:hAnsi="Arial" w:cs="Arial"/>
          <w:sz w:val="20"/>
          <w:szCs w:val="20"/>
        </w:rPr>
        <w:t>11 Optionele uitrusting</w:t>
      </w:r>
    </w:p>
    <w:p w:rsidR="00155288" w:rsidRPr="00155288" w:rsidRDefault="00E65421" w:rsidP="000F4A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N</w:t>
      </w:r>
      <w:r w:rsidR="00155288" w:rsidRPr="00155288">
        <w:rPr>
          <w:rFonts w:ascii="Arial" w:hAnsi="Arial" w:cs="Arial"/>
          <w:sz w:val="20"/>
          <w:szCs w:val="20"/>
        </w:rPr>
        <w:t>oodstopknop</w:t>
      </w:r>
    </w:p>
    <w:p w:rsidR="00155288" w:rsidRDefault="00E65421" w:rsidP="000F4A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P</w:t>
      </w:r>
      <w:r w:rsidR="000F4A51">
        <w:rPr>
          <w:rFonts w:ascii="Arial" w:hAnsi="Arial" w:cs="Arial"/>
          <w:sz w:val="20"/>
          <w:szCs w:val="20"/>
        </w:rPr>
        <w:t xml:space="preserve">roportionele joystick voor de </w:t>
      </w:r>
      <w:r w:rsidR="00155288" w:rsidRPr="00155288">
        <w:rPr>
          <w:rFonts w:ascii="Arial" w:hAnsi="Arial" w:cs="Arial"/>
          <w:sz w:val="20"/>
          <w:szCs w:val="20"/>
        </w:rPr>
        <w:t>rij- en stuurfuncties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14 Rijschakelaar</w:t>
      </w:r>
    </w:p>
    <w:p w:rsidR="000F4A51" w:rsidRPr="000F4A51" w:rsidRDefault="00FA3F26" w:rsidP="000F4A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00B731" wp14:editId="54809CD4">
            <wp:simplePos x="0" y="0"/>
            <wp:positionH relativeFrom="column">
              <wp:posOffset>3345180</wp:posOffset>
            </wp:positionH>
            <wp:positionV relativeFrom="paragraph">
              <wp:posOffset>-266700</wp:posOffset>
            </wp:positionV>
            <wp:extent cx="3260725" cy="256222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" t="7275" r="2772" b="1264"/>
                    <a:stretch/>
                  </pic:blipFill>
                  <pic:spPr bwMode="auto">
                    <a:xfrm>
                      <a:off x="0" y="0"/>
                      <a:ext cx="326072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A51" w:rsidRPr="000F4A51">
        <w:rPr>
          <w:rFonts w:ascii="Arial" w:hAnsi="Arial" w:cs="Arial"/>
          <w:sz w:val="20"/>
          <w:szCs w:val="20"/>
        </w:rPr>
        <w:t xml:space="preserve">15 </w:t>
      </w:r>
      <w:r w:rsidR="00E65421">
        <w:rPr>
          <w:rFonts w:ascii="Arial" w:hAnsi="Arial" w:cs="Arial"/>
          <w:sz w:val="20"/>
          <w:szCs w:val="20"/>
        </w:rPr>
        <w:t>Controlelamp</w:t>
      </w:r>
      <w:r w:rsidR="000F4A51" w:rsidRPr="000F4A51">
        <w:rPr>
          <w:rFonts w:ascii="Arial" w:hAnsi="Arial" w:cs="Arial"/>
          <w:sz w:val="20"/>
          <w:szCs w:val="20"/>
        </w:rPr>
        <w:t xml:space="preserve"> ‘rijden ingeschakeld’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16 Gloeibougieschakelaar (indien aanwezig)</w:t>
      </w:r>
    </w:p>
    <w:p w:rsid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 Motortoerentalkeuzeschakelaar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 xml:space="preserve">· Schildpad: </w:t>
      </w:r>
      <w:r>
        <w:rPr>
          <w:rFonts w:ascii="Arial" w:hAnsi="Arial" w:cs="Arial"/>
          <w:sz w:val="20"/>
          <w:szCs w:val="20"/>
        </w:rPr>
        <w:t xml:space="preserve">door voetschakelaar geactiveerd </w:t>
      </w:r>
      <w:r w:rsidRPr="000F4A51">
        <w:rPr>
          <w:rFonts w:ascii="Arial" w:hAnsi="Arial" w:cs="Arial"/>
          <w:sz w:val="20"/>
          <w:szCs w:val="20"/>
        </w:rPr>
        <w:t>laag stationair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 xml:space="preserve">· Konijn: </w:t>
      </w:r>
      <w:r>
        <w:rPr>
          <w:rFonts w:ascii="Arial" w:hAnsi="Arial" w:cs="Arial"/>
          <w:sz w:val="20"/>
          <w:szCs w:val="20"/>
        </w:rPr>
        <w:t xml:space="preserve">door voetschakelaar geactiveerd </w:t>
      </w:r>
      <w:r w:rsidRPr="000F4A51">
        <w:rPr>
          <w:rFonts w:ascii="Arial" w:hAnsi="Arial" w:cs="Arial"/>
          <w:sz w:val="20"/>
          <w:szCs w:val="20"/>
        </w:rPr>
        <w:t>hoog stationair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18 Motorstartschakelaar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 xml:space="preserve">19 </w:t>
      </w:r>
      <w:r w:rsidR="00E65421">
        <w:rPr>
          <w:rFonts w:ascii="Arial" w:hAnsi="Arial" w:cs="Arial"/>
          <w:sz w:val="20"/>
          <w:szCs w:val="20"/>
        </w:rPr>
        <w:t>N</w:t>
      </w:r>
      <w:r w:rsidR="00447213">
        <w:rPr>
          <w:rFonts w:ascii="Arial" w:hAnsi="Arial" w:cs="Arial"/>
          <w:sz w:val="20"/>
          <w:szCs w:val="20"/>
        </w:rPr>
        <w:t>.</w:t>
      </w:r>
      <w:r w:rsidR="00E65421">
        <w:rPr>
          <w:rFonts w:ascii="Arial" w:hAnsi="Arial" w:cs="Arial"/>
          <w:sz w:val="20"/>
          <w:szCs w:val="20"/>
        </w:rPr>
        <w:t>V</w:t>
      </w:r>
      <w:r w:rsidR="00447213">
        <w:rPr>
          <w:rFonts w:ascii="Arial" w:hAnsi="Arial" w:cs="Arial"/>
          <w:sz w:val="20"/>
          <w:szCs w:val="20"/>
        </w:rPr>
        <w:t>.</w:t>
      </w:r>
      <w:r w:rsidR="00E65421">
        <w:rPr>
          <w:rFonts w:ascii="Arial" w:hAnsi="Arial" w:cs="Arial"/>
          <w:sz w:val="20"/>
          <w:szCs w:val="20"/>
        </w:rPr>
        <w:t>T</w:t>
      </w:r>
      <w:r w:rsidR="00447213">
        <w:rPr>
          <w:rFonts w:ascii="Arial" w:hAnsi="Arial" w:cs="Arial"/>
          <w:sz w:val="20"/>
          <w:szCs w:val="20"/>
        </w:rPr>
        <w:t>.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 xml:space="preserve">20 </w:t>
      </w:r>
      <w:r w:rsidR="00E65421">
        <w:rPr>
          <w:rFonts w:ascii="Arial" w:hAnsi="Arial" w:cs="Arial"/>
          <w:sz w:val="20"/>
          <w:szCs w:val="20"/>
        </w:rPr>
        <w:t>Controlelamp</w:t>
      </w:r>
      <w:r>
        <w:rPr>
          <w:rFonts w:ascii="Arial" w:hAnsi="Arial" w:cs="Arial"/>
          <w:sz w:val="20"/>
          <w:szCs w:val="20"/>
        </w:rPr>
        <w:t xml:space="preserve"> ‘machinestoring’ </w:t>
      </w:r>
      <w:r w:rsidRPr="000F4A51">
        <w:rPr>
          <w:rFonts w:ascii="Arial" w:hAnsi="Arial" w:cs="Arial"/>
          <w:sz w:val="20"/>
          <w:szCs w:val="20"/>
        </w:rPr>
        <w:t>(indien aanwezig)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 xml:space="preserve">21 </w:t>
      </w:r>
      <w:r w:rsidR="00E65421">
        <w:rPr>
          <w:rFonts w:ascii="Arial" w:hAnsi="Arial" w:cs="Arial"/>
          <w:sz w:val="20"/>
          <w:szCs w:val="20"/>
        </w:rPr>
        <w:t>Controlelamp</w:t>
      </w:r>
      <w:r w:rsidRPr="000F4A51">
        <w:rPr>
          <w:rFonts w:ascii="Arial" w:hAnsi="Arial" w:cs="Arial"/>
          <w:sz w:val="20"/>
          <w:szCs w:val="20"/>
        </w:rPr>
        <w:t xml:space="preserve"> ‘overbelasting platform’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22 Duimschakelaar voor ‘arm uit-/inschuiven’</w:t>
      </w:r>
    </w:p>
    <w:p w:rsidR="00D22DCC" w:rsidRPr="00447213" w:rsidRDefault="00E65421" w:rsidP="0062231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P</w:t>
      </w:r>
      <w:r w:rsidR="000F4A51" w:rsidRPr="000F4A51">
        <w:rPr>
          <w:rFonts w:ascii="Arial" w:hAnsi="Arial" w:cs="Arial"/>
          <w:sz w:val="20"/>
          <w:szCs w:val="20"/>
        </w:rPr>
        <w:t>ropo</w:t>
      </w:r>
      <w:r w:rsidR="000F4A51">
        <w:rPr>
          <w:rFonts w:ascii="Arial" w:hAnsi="Arial" w:cs="Arial"/>
          <w:sz w:val="20"/>
          <w:szCs w:val="20"/>
        </w:rPr>
        <w:t xml:space="preserve">rtionele joystick voor functies </w:t>
      </w:r>
      <w:r w:rsidR="000F4A51" w:rsidRPr="000F4A51">
        <w:rPr>
          <w:rFonts w:ascii="Arial" w:hAnsi="Arial" w:cs="Arial"/>
          <w:sz w:val="20"/>
          <w:szCs w:val="20"/>
        </w:rPr>
        <w:t>‘arm op/neer’ en ‘links/rechts-draaitafelrotatie’</w:t>
      </w:r>
    </w:p>
    <w:p w:rsidR="005E26A1" w:rsidRDefault="00622312" w:rsidP="00622312">
      <w:pPr>
        <w:spacing w:line="276" w:lineRule="auto"/>
        <w:rPr>
          <w:rFonts w:ascii="Arial" w:hAnsi="Arial" w:cs="Arial"/>
          <w:sz w:val="20"/>
          <w:szCs w:val="20"/>
        </w:rPr>
      </w:pPr>
      <w:r w:rsidRPr="00622312">
        <w:rPr>
          <w:rFonts w:ascii="Arial" w:hAnsi="Arial" w:cs="Arial"/>
          <w:b/>
          <w:sz w:val="20"/>
          <w:szCs w:val="20"/>
        </w:rPr>
        <w:lastRenderedPageBreak/>
        <w:t>Motor starten</w:t>
      </w:r>
      <w:r w:rsidRPr="00622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1 Draai het contactslot van de grondbediening in de gewenste stand.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>2 Zorg ervoor dat de rode noodstopknoppen van de grondbediening uitgetrokken zijn naar de st</w:t>
      </w:r>
      <w:r>
        <w:rPr>
          <w:rFonts w:ascii="Arial" w:hAnsi="Arial" w:cs="Arial"/>
          <w:sz w:val="20"/>
          <w:szCs w:val="20"/>
        </w:rPr>
        <w:t>and ‘aan’.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3 Verplaats de motorstarttuimelschakelaar naar een van beide zijden. Als de motor niet start of afslaat, schakelt de herstartvertraging de startschakelaar 3 seconden uit. Dieselmodellen 3 Verplaats voor het starten onder koude omstandigheden de gloeibougieschakelaar (indien aanwezig) naar een van beide zijden en houd deze 3 tot 5 seconden vast.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4 Verplaats de motorstarttuimelschakelaar naar een van beide zijden. Als de motor niet start of afslaat, schakelt de herstartvertraging de startschakelaar 3 seconden uit. </w:t>
      </w:r>
    </w:p>
    <w:p w:rsidR="005E26A1" w:rsidRDefault="005E26A1" w:rsidP="00622312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622312" w:rsidRDefault="00622312" w:rsidP="00622312">
      <w:pPr>
        <w:spacing w:line="276" w:lineRule="auto"/>
        <w:rPr>
          <w:rFonts w:ascii="Arial" w:hAnsi="Arial" w:cs="Arial"/>
          <w:sz w:val="20"/>
          <w:szCs w:val="20"/>
        </w:rPr>
      </w:pPr>
      <w:r w:rsidRPr="00622312">
        <w:rPr>
          <w:rFonts w:ascii="Arial" w:hAnsi="Arial" w:cs="Arial"/>
          <w:sz w:val="20"/>
          <w:szCs w:val="20"/>
        </w:rPr>
        <w:t>Alle modellen Als de motor na 15 seconden ronddraaien niet start, dient u de oorzaak hiervan vast te stellen en eventuele storingen te repareren. Wacht 60 seconden voordat u opnieuw probeert te starten. Warm onder koude omstandigheden, -6 °C en lager, de motor gedurende 5 minuten op voordat de machine in bedrijf wordt genomen om schade aan het hydraulische systeem te voorkomen</w:t>
      </w:r>
    </w:p>
    <w:p w:rsidR="00622312" w:rsidRPr="00622312" w:rsidRDefault="00622312" w:rsidP="006223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C33D3" w:rsidRPr="00CE241B" w:rsidRDefault="00622312" w:rsidP="00DC33D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22312">
        <w:rPr>
          <w:rFonts w:ascii="Arial" w:hAnsi="Arial" w:cs="Arial"/>
          <w:b/>
          <w:sz w:val="20"/>
          <w:szCs w:val="20"/>
        </w:rPr>
        <w:t>Bediening vanaf de grond</w:t>
      </w:r>
      <w:r w:rsidRPr="00622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1 Draai het contactslot naar grondbediening.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2 Trek de rode noodstopknop uit naar de stand ‘aan’. </w:t>
      </w:r>
      <w:r>
        <w:rPr>
          <w:rFonts w:ascii="Arial" w:hAnsi="Arial" w:cs="Arial"/>
          <w:sz w:val="20"/>
          <w:szCs w:val="20"/>
        </w:rPr>
        <w:br/>
        <w:t xml:space="preserve">3 </w:t>
      </w:r>
      <w:r w:rsidRPr="00622312">
        <w:rPr>
          <w:rFonts w:ascii="Arial" w:hAnsi="Arial" w:cs="Arial"/>
          <w:sz w:val="20"/>
          <w:szCs w:val="20"/>
        </w:rPr>
        <w:t xml:space="preserve">Start de motor. </w:t>
      </w:r>
      <w:r>
        <w:rPr>
          <w:rFonts w:ascii="Arial" w:hAnsi="Arial" w:cs="Arial"/>
          <w:sz w:val="20"/>
          <w:szCs w:val="20"/>
        </w:rPr>
        <w:br/>
      </w:r>
    </w:p>
    <w:p w:rsidR="00DC33D3" w:rsidRPr="00CE241B" w:rsidRDefault="00DC33D3" w:rsidP="00DC33D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E241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622312" w:rsidRDefault="00622312" w:rsidP="00622312">
      <w:pPr>
        <w:spacing w:line="276" w:lineRule="auto"/>
        <w:rPr>
          <w:rFonts w:ascii="Arial" w:hAnsi="Arial" w:cs="Arial"/>
          <w:sz w:val="20"/>
          <w:szCs w:val="20"/>
        </w:rPr>
      </w:pPr>
      <w:r w:rsidRPr="00622312">
        <w:rPr>
          <w:rFonts w:ascii="Arial" w:hAnsi="Arial" w:cs="Arial"/>
          <w:sz w:val="20"/>
          <w:szCs w:val="20"/>
        </w:rPr>
        <w:t>1 Druk de functieknop in en houd deze ingedrukt.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2 Verplaats de betreffende tuimelschakelaar aan de hand van de markeringen op het bedieningspaneel. De rij- en stuurfuncties zijn niet beschikbaar vanaf de grondbediening. </w:t>
      </w:r>
    </w:p>
    <w:p w:rsidR="00622312" w:rsidRPr="00622312" w:rsidRDefault="00622312" w:rsidP="006223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22312" w:rsidRPr="00622312" w:rsidRDefault="00622312" w:rsidP="00622312">
      <w:pPr>
        <w:spacing w:line="276" w:lineRule="auto"/>
        <w:rPr>
          <w:rFonts w:ascii="Arial" w:hAnsi="Arial" w:cs="Arial"/>
          <w:sz w:val="20"/>
          <w:szCs w:val="20"/>
        </w:rPr>
      </w:pPr>
      <w:r w:rsidRPr="00622312">
        <w:rPr>
          <w:rFonts w:ascii="Arial" w:hAnsi="Arial" w:cs="Arial"/>
          <w:b/>
          <w:sz w:val="20"/>
          <w:szCs w:val="20"/>
        </w:rPr>
        <w:t>Bediening vanuit het platform</w:t>
      </w:r>
      <w:r w:rsidRPr="00622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1 Draai het contactslot naar platformbediening.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>2 Trek de rode noodstopknop van zowel de grond</w:t>
      </w:r>
      <w:r>
        <w:rPr>
          <w:rFonts w:ascii="Arial" w:hAnsi="Arial" w:cs="Arial"/>
          <w:sz w:val="20"/>
          <w:szCs w:val="20"/>
        </w:rPr>
        <w:t xml:space="preserve"> </w:t>
      </w:r>
      <w:r w:rsidRPr="00622312">
        <w:rPr>
          <w:rFonts w:ascii="Arial" w:hAnsi="Arial" w:cs="Arial"/>
          <w:sz w:val="20"/>
          <w:szCs w:val="20"/>
        </w:rPr>
        <w:t xml:space="preserve">als de platformbediening uit naar de stand ‘aan’. </w:t>
      </w:r>
      <w:r>
        <w:rPr>
          <w:rFonts w:ascii="Arial" w:hAnsi="Arial" w:cs="Arial"/>
          <w:sz w:val="20"/>
          <w:szCs w:val="20"/>
        </w:rPr>
        <w:br/>
        <w:t>3</w:t>
      </w:r>
      <w:r w:rsidRPr="00622312">
        <w:rPr>
          <w:rFonts w:ascii="Arial" w:hAnsi="Arial" w:cs="Arial"/>
          <w:sz w:val="20"/>
          <w:szCs w:val="20"/>
        </w:rPr>
        <w:t xml:space="preserve"> Start de motor. Druk de voetschakelaar niet in wanneer u de motor start.</w:t>
      </w:r>
    </w:p>
    <w:p w:rsidR="00DC33D3" w:rsidRPr="00CE241B" w:rsidRDefault="00DC33D3" w:rsidP="00DC33D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22312" w:rsidRPr="00DC33D3" w:rsidRDefault="00DC33D3" w:rsidP="0062231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E241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  <w:r w:rsidR="00622312">
        <w:rPr>
          <w:rFonts w:ascii="Arial" w:hAnsi="Arial" w:cs="Arial"/>
          <w:sz w:val="20"/>
          <w:szCs w:val="20"/>
        </w:rPr>
        <w:br/>
      </w:r>
      <w:r w:rsidR="00622312" w:rsidRPr="00622312">
        <w:rPr>
          <w:rFonts w:ascii="Arial" w:hAnsi="Arial" w:cs="Arial"/>
          <w:sz w:val="20"/>
          <w:szCs w:val="20"/>
        </w:rPr>
        <w:t xml:space="preserve">1 Druk de voetschakelaar in. </w:t>
      </w:r>
      <w:r w:rsidR="00622312">
        <w:rPr>
          <w:rFonts w:ascii="Arial" w:hAnsi="Arial" w:cs="Arial"/>
          <w:sz w:val="20"/>
          <w:szCs w:val="20"/>
        </w:rPr>
        <w:br/>
      </w:r>
      <w:r w:rsidR="00622312" w:rsidRPr="00622312">
        <w:rPr>
          <w:rFonts w:ascii="Arial" w:hAnsi="Arial" w:cs="Arial"/>
          <w:sz w:val="20"/>
          <w:szCs w:val="20"/>
        </w:rPr>
        <w:t>2 Verplaats de betreffende functie-joystick of f</w:t>
      </w:r>
      <w:bookmarkStart w:id="0" w:name="_GoBack"/>
      <w:bookmarkEnd w:id="0"/>
      <w:r w:rsidR="00622312" w:rsidRPr="00622312">
        <w:rPr>
          <w:rFonts w:ascii="Arial" w:hAnsi="Arial" w:cs="Arial"/>
          <w:sz w:val="20"/>
          <w:szCs w:val="20"/>
        </w:rPr>
        <w:t xml:space="preserve">unctietuimelschakelaar langzaam aan de hand van de markeringen op het bedieningspaneel. </w:t>
      </w:r>
    </w:p>
    <w:p w:rsidR="00133356" w:rsidRDefault="00133356" w:rsidP="006223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22312" w:rsidRDefault="00622312" w:rsidP="00622312">
      <w:pPr>
        <w:spacing w:line="276" w:lineRule="auto"/>
        <w:rPr>
          <w:rFonts w:ascii="Arial" w:hAnsi="Arial" w:cs="Arial"/>
          <w:sz w:val="20"/>
          <w:szCs w:val="20"/>
        </w:rPr>
      </w:pPr>
      <w:r w:rsidRPr="00622312">
        <w:rPr>
          <w:rFonts w:ascii="Arial" w:hAnsi="Arial" w:cs="Arial"/>
          <w:b/>
          <w:sz w:val="20"/>
          <w:szCs w:val="20"/>
        </w:rPr>
        <w:t>Sturen</w:t>
      </w:r>
      <w:r w:rsidRPr="00622312">
        <w:rPr>
          <w:rFonts w:ascii="Arial" w:hAnsi="Arial" w:cs="Arial"/>
          <w:sz w:val="20"/>
          <w:szCs w:val="20"/>
        </w:rPr>
        <w:t xml:space="preserve"> </w:t>
      </w:r>
    </w:p>
    <w:p w:rsidR="00622312" w:rsidRPr="00622312" w:rsidRDefault="00622312" w:rsidP="00622312">
      <w:pPr>
        <w:spacing w:line="276" w:lineRule="auto"/>
        <w:rPr>
          <w:rFonts w:ascii="Arial" w:hAnsi="Arial" w:cs="Arial"/>
          <w:sz w:val="20"/>
          <w:szCs w:val="20"/>
        </w:rPr>
      </w:pPr>
      <w:r w:rsidRPr="00622312">
        <w:rPr>
          <w:rFonts w:ascii="Arial" w:hAnsi="Arial" w:cs="Arial"/>
          <w:sz w:val="20"/>
          <w:szCs w:val="20"/>
        </w:rPr>
        <w:t xml:space="preserve">1 Druk de voetschakelaar in.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2 Verplaats de rij-joystick langzaam in de richting aangegeven door de blauwe of gele driehoeken OF druk op de duimschakelaar boven op de rij-joystick. Gebruik de </w:t>
      </w:r>
      <w:proofErr w:type="spellStart"/>
      <w:r w:rsidRPr="00622312">
        <w:rPr>
          <w:rFonts w:ascii="Arial" w:hAnsi="Arial" w:cs="Arial"/>
          <w:sz w:val="20"/>
          <w:szCs w:val="20"/>
        </w:rPr>
        <w:t>kleurgecodeerde</w:t>
      </w:r>
      <w:proofErr w:type="spellEnd"/>
      <w:r w:rsidRPr="00622312">
        <w:rPr>
          <w:rFonts w:ascii="Arial" w:hAnsi="Arial" w:cs="Arial"/>
          <w:sz w:val="20"/>
          <w:szCs w:val="20"/>
        </w:rPr>
        <w:t xml:space="preserve"> richtingpijlen op de platformbediening en het rijchassis om de draairichting van de wielen te bepalen.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b/>
          <w:sz w:val="20"/>
          <w:szCs w:val="20"/>
        </w:rPr>
        <w:t>Rijden</w:t>
      </w:r>
      <w:r w:rsidRPr="00622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1 Druk de voetschakelaar in. </w:t>
      </w:r>
      <w:r>
        <w:rPr>
          <w:rFonts w:ascii="Arial" w:hAnsi="Arial" w:cs="Arial"/>
          <w:sz w:val="20"/>
          <w:szCs w:val="20"/>
        </w:rPr>
        <w:br/>
      </w:r>
      <w:r w:rsidRPr="00622312">
        <w:rPr>
          <w:rFonts w:ascii="Arial" w:hAnsi="Arial" w:cs="Arial"/>
          <w:sz w:val="20"/>
          <w:szCs w:val="20"/>
        </w:rPr>
        <w:t xml:space="preserve">2 Snelheid verhogen: Verplaats de rij-joystick langzaam uit het midden. Snelheid verlagen: Verplaats de rij-joystick langzaam naar het midden toe. Stoppen: Plaats de rij-joystick terug in het midden of laat de voetschakelaar los. Gebruik de </w:t>
      </w:r>
      <w:proofErr w:type="spellStart"/>
      <w:r w:rsidRPr="00622312">
        <w:rPr>
          <w:rFonts w:ascii="Arial" w:hAnsi="Arial" w:cs="Arial"/>
          <w:sz w:val="20"/>
          <w:szCs w:val="20"/>
        </w:rPr>
        <w:t>kleurgecodeerde</w:t>
      </w:r>
      <w:proofErr w:type="spellEnd"/>
      <w:r w:rsidRPr="00622312">
        <w:rPr>
          <w:rFonts w:ascii="Arial" w:hAnsi="Arial" w:cs="Arial"/>
          <w:sz w:val="20"/>
          <w:szCs w:val="20"/>
        </w:rPr>
        <w:t xml:space="preserve"> richtingpijlen op de platformbediening en het rijchassis om de rijrichting van de machine te bepalen. De rijsnelheid van de machine wordt beperkt als de arm is geheven of uitgeschoven.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FC1BAC" w:rsidRDefault="00FC1BAC" w:rsidP="00FC1BA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D22DCC" w:rsidRPr="000F4A51" w:rsidRDefault="00D22DCC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6D022B" w:rsidRDefault="006D022B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F4A51">
        <w:rPr>
          <w:rFonts w:ascii="Arial" w:hAnsi="Arial" w:cs="Arial"/>
          <w:b/>
          <w:sz w:val="20"/>
          <w:szCs w:val="20"/>
        </w:rPr>
        <w:t>Rijden inschakelen (indien aanwezig)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noProof/>
        </w:rPr>
        <w:drawing>
          <wp:anchor distT="0" distB="0" distL="114300" distR="114300" simplePos="0" relativeHeight="251665408" behindDoc="1" locked="0" layoutInCell="1" allowOverlap="1" wp14:anchorId="3533739D" wp14:editId="11E71658">
            <wp:simplePos x="0" y="0"/>
            <wp:positionH relativeFrom="column">
              <wp:posOffset>-156210</wp:posOffset>
            </wp:positionH>
            <wp:positionV relativeFrom="paragraph">
              <wp:posOffset>33020</wp:posOffset>
            </wp:positionV>
            <wp:extent cx="2243455" cy="1771650"/>
            <wp:effectExtent l="0" t="0" r="4445" b="0"/>
            <wp:wrapTight wrapText="bothSides">
              <wp:wrapPolygon edited="0">
                <wp:start x="0" y="0"/>
                <wp:lineTo x="0" y="21368"/>
                <wp:lineTo x="21459" y="21368"/>
                <wp:lineTo x="21459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51">
        <w:rPr>
          <w:rFonts w:ascii="Arial" w:hAnsi="Arial" w:cs="Arial"/>
          <w:sz w:val="20"/>
          <w:szCs w:val="20"/>
        </w:rPr>
        <w:t>Als het lampje brandt, duidt dit aan dat de arm net voorbij een van beide achterwielen is gedraaid en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de rijfunctie is uitgeschakeld.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Houd om te rijden de rijschakelaar naar een van beide zijden vast en verplaats de rij-joystick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langzaam uit het midden. Houd er rekening mee dat de machine kan gaan rijden in een richting die tegengesteld is aan de richting waarin de rij- en stuurbedieningselementen worden verplaatst. Gebruik altijd de kleur gecodeerde richtingpijlen op de platformbediening en het rijchassis om de rijrichting van de machine te bepalen.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F4A51">
        <w:rPr>
          <w:noProof/>
        </w:rPr>
        <w:drawing>
          <wp:anchor distT="0" distB="0" distL="114300" distR="114300" simplePos="0" relativeHeight="251666432" behindDoc="1" locked="0" layoutInCell="1" allowOverlap="1" wp14:anchorId="6950EC4F" wp14:editId="60867155">
            <wp:simplePos x="0" y="0"/>
            <wp:positionH relativeFrom="column">
              <wp:posOffset>-156210</wp:posOffset>
            </wp:positionH>
            <wp:positionV relativeFrom="paragraph">
              <wp:posOffset>166370</wp:posOffset>
            </wp:positionV>
            <wp:extent cx="1530985" cy="539115"/>
            <wp:effectExtent l="0" t="0" r="0" b="0"/>
            <wp:wrapTight wrapText="bothSides">
              <wp:wrapPolygon edited="0">
                <wp:start x="0" y="0"/>
                <wp:lineTo x="0" y="20608"/>
                <wp:lineTo x="21233" y="20608"/>
                <wp:lineTo x="21233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51">
        <w:rPr>
          <w:rFonts w:ascii="Arial" w:hAnsi="Arial" w:cs="Arial"/>
          <w:b/>
          <w:sz w:val="20"/>
          <w:szCs w:val="20"/>
        </w:rPr>
        <w:t>Rijsnelheid kiezen (indien aanwezig)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· Symbool ‘machine op helling’: lage snelheid voor hellingen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· Symbool ‘machine op horizontale ondergrond’: hoge snelheid voor  maximale rijsnelheid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F4A51">
        <w:rPr>
          <w:rFonts w:ascii="Arial" w:hAnsi="Arial" w:cs="Arial"/>
          <w:b/>
          <w:sz w:val="20"/>
          <w:szCs w:val="20"/>
        </w:rPr>
        <w:t>Instelling motortoerental (indien aanwezig)</w:t>
      </w:r>
    </w:p>
    <w:p w:rsidR="000F4A51" w:rsidRPr="000F4A51" w:rsidRDefault="00CD1127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noProof/>
        </w:rPr>
        <w:drawing>
          <wp:anchor distT="0" distB="0" distL="114300" distR="114300" simplePos="0" relativeHeight="251667456" behindDoc="1" locked="0" layoutInCell="1" allowOverlap="1" wp14:anchorId="4FDD4683" wp14:editId="76E6FA49">
            <wp:simplePos x="0" y="0"/>
            <wp:positionH relativeFrom="column">
              <wp:posOffset>-155575</wp:posOffset>
            </wp:positionH>
            <wp:positionV relativeFrom="paragraph">
              <wp:posOffset>21590</wp:posOffset>
            </wp:positionV>
            <wp:extent cx="1222375" cy="688340"/>
            <wp:effectExtent l="0" t="0" r="0" b="0"/>
            <wp:wrapTight wrapText="bothSides">
              <wp:wrapPolygon edited="0">
                <wp:start x="0" y="0"/>
                <wp:lineTo x="0" y="20923"/>
                <wp:lineTo x="21207" y="20923"/>
                <wp:lineTo x="21207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A51" w:rsidRPr="000F4A51">
        <w:rPr>
          <w:rFonts w:ascii="Arial" w:hAnsi="Arial" w:cs="Arial"/>
          <w:sz w:val="20"/>
          <w:szCs w:val="20"/>
        </w:rPr>
        <w:t>Als de voetschakelaar niet wordt ingedrukt, draait de motor stationair op het laagste toerental.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· Schildpadsymbool: door voetschakelaar geactiveerd laag stationair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· Konijnsymbool: door voetschakelaar geactiveerd hoog stationair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F4A51">
        <w:rPr>
          <w:rFonts w:ascii="Arial" w:hAnsi="Arial" w:cs="Arial"/>
          <w:b/>
          <w:sz w:val="20"/>
          <w:szCs w:val="20"/>
        </w:rPr>
        <w:t>Generator (indien aanwezig)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Zet om de generator te bedienen de generatortuimelschakelaar in de stand aan. De motor blijft draaien, maar de rij- en platformfuncties werken niet. Sluit het elektrische gereedschap aan op de GFCI-contactdoos die de voeding naar het platform verzorgt. Zet om de machinefuncties weer in te schakelen de generatortuimelschakelaar in de stand uit. Alle functies werken.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33356" w:rsidRDefault="00133356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F4A51">
        <w:rPr>
          <w:rFonts w:ascii="Arial" w:hAnsi="Arial" w:cs="Arial"/>
          <w:b/>
          <w:sz w:val="20"/>
          <w:szCs w:val="20"/>
        </w:rPr>
        <w:t>Indicatielampje ‘overbelasting platform’ (indien aanwezig)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7E6B3745" wp14:editId="723448FA">
            <wp:simplePos x="0" y="0"/>
            <wp:positionH relativeFrom="column">
              <wp:posOffset>-155575</wp:posOffset>
            </wp:positionH>
            <wp:positionV relativeFrom="paragraph">
              <wp:posOffset>18415</wp:posOffset>
            </wp:positionV>
            <wp:extent cx="594995" cy="461645"/>
            <wp:effectExtent l="0" t="0" r="0" b="0"/>
            <wp:wrapTight wrapText="bothSides">
              <wp:wrapPolygon edited="0">
                <wp:start x="0" y="0"/>
                <wp:lineTo x="0" y="20501"/>
                <wp:lineTo x="20747" y="20501"/>
                <wp:lineTo x="20747" y="0"/>
                <wp:lineTo x="0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51">
        <w:rPr>
          <w:rFonts w:ascii="Arial" w:hAnsi="Arial" w:cs="Arial"/>
          <w:sz w:val="20"/>
          <w:szCs w:val="20"/>
        </w:rPr>
        <w:t>Een knipperend lampje geeft aan dat het platform is overbelast en dat geen enkele functie in werking kan treden. Verwijder gewicht van het platform tot het lampje uitgaat.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noProof/>
        </w:rPr>
        <w:drawing>
          <wp:anchor distT="0" distB="0" distL="114300" distR="114300" simplePos="0" relativeHeight="251669504" behindDoc="1" locked="0" layoutInCell="1" allowOverlap="1" wp14:anchorId="5AE082D9" wp14:editId="7208AB8D">
            <wp:simplePos x="0" y="0"/>
            <wp:positionH relativeFrom="column">
              <wp:posOffset>-155575</wp:posOffset>
            </wp:positionH>
            <wp:positionV relativeFrom="paragraph">
              <wp:posOffset>167005</wp:posOffset>
            </wp:positionV>
            <wp:extent cx="499110" cy="554990"/>
            <wp:effectExtent l="0" t="0" r="0" b="0"/>
            <wp:wrapTight wrapText="bothSides">
              <wp:wrapPolygon edited="0">
                <wp:start x="0" y="0"/>
                <wp:lineTo x="0" y="20760"/>
                <wp:lineTo x="20611" y="20760"/>
                <wp:lineTo x="20611" y="0"/>
                <wp:lineTo x="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51">
        <w:rPr>
          <w:rFonts w:ascii="Arial" w:hAnsi="Arial" w:cs="Arial"/>
          <w:b/>
          <w:sz w:val="20"/>
          <w:szCs w:val="20"/>
        </w:rPr>
        <w:t xml:space="preserve"> Indicatielampje ‘machine niet vlak’ (indien aanwezig)</w:t>
      </w:r>
      <w:r w:rsidRPr="000F4A51">
        <w:rPr>
          <w:rFonts w:ascii="Arial" w:hAnsi="Arial" w:cs="Arial"/>
          <w:sz w:val="20"/>
          <w:szCs w:val="20"/>
        </w:rPr>
        <w:t xml:space="preserve"> </w:t>
      </w: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  <w:r w:rsidRPr="000F4A51">
        <w:rPr>
          <w:rFonts w:ascii="Arial" w:hAnsi="Arial" w:cs="Arial"/>
          <w:sz w:val="20"/>
          <w:szCs w:val="20"/>
        </w:rPr>
        <w:t>Een brandend lampje geeft aan dat de machine niet vlak staat. Het scheefstandalarm klinkt als dit lampje brandt. Verplaats de machine naar een stevige, horizontale ondergrond.</w:t>
      </w:r>
    </w:p>
    <w:p w:rsidR="000F4A51" w:rsidRDefault="000F4A51" w:rsidP="000F4A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256A7" w:rsidRDefault="007256A7" w:rsidP="000F4A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2DCC" w:rsidRDefault="00D22DCC" w:rsidP="000F4A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F4A51" w:rsidRPr="000F4A51" w:rsidRDefault="000F4A51" w:rsidP="000F4A5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0F4A51" w:rsidRPr="000F4A5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schades </w:t>
    </w:r>
    <w:r w:rsidR="00CD1127">
      <w:rPr>
        <w:rFonts w:ascii="Arial" w:hAnsi="Arial"/>
        <w:sz w:val="18"/>
        <w:szCs w:val="18"/>
      </w:rPr>
      <w:t>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0F4A51"/>
    <w:rsid w:val="00133356"/>
    <w:rsid w:val="00155288"/>
    <w:rsid w:val="0018046B"/>
    <w:rsid w:val="001850E2"/>
    <w:rsid w:val="00191046"/>
    <w:rsid w:val="001C18AC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4132A"/>
    <w:rsid w:val="0036005F"/>
    <w:rsid w:val="003A50B9"/>
    <w:rsid w:val="003A6D30"/>
    <w:rsid w:val="003C41A3"/>
    <w:rsid w:val="003C54B5"/>
    <w:rsid w:val="003E68F6"/>
    <w:rsid w:val="0040272B"/>
    <w:rsid w:val="0040369B"/>
    <w:rsid w:val="00430CAF"/>
    <w:rsid w:val="00447213"/>
    <w:rsid w:val="0045661F"/>
    <w:rsid w:val="0046300D"/>
    <w:rsid w:val="00485925"/>
    <w:rsid w:val="004864F2"/>
    <w:rsid w:val="004A41D1"/>
    <w:rsid w:val="004D0A6D"/>
    <w:rsid w:val="00504E35"/>
    <w:rsid w:val="00520415"/>
    <w:rsid w:val="00532C38"/>
    <w:rsid w:val="00590D56"/>
    <w:rsid w:val="005A0E97"/>
    <w:rsid w:val="005C4305"/>
    <w:rsid w:val="005E26A1"/>
    <w:rsid w:val="005E794C"/>
    <w:rsid w:val="00622312"/>
    <w:rsid w:val="006432A6"/>
    <w:rsid w:val="00661603"/>
    <w:rsid w:val="006A7986"/>
    <w:rsid w:val="006A7BA9"/>
    <w:rsid w:val="006D022B"/>
    <w:rsid w:val="006D4B6D"/>
    <w:rsid w:val="006D6FA1"/>
    <w:rsid w:val="006F3B4C"/>
    <w:rsid w:val="007120CD"/>
    <w:rsid w:val="007256A7"/>
    <w:rsid w:val="00730B9C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B6CDF"/>
    <w:rsid w:val="008C3635"/>
    <w:rsid w:val="008D35F1"/>
    <w:rsid w:val="00946D4B"/>
    <w:rsid w:val="00956ACF"/>
    <w:rsid w:val="00984E41"/>
    <w:rsid w:val="009965BC"/>
    <w:rsid w:val="009C2374"/>
    <w:rsid w:val="009C4011"/>
    <w:rsid w:val="00A53C64"/>
    <w:rsid w:val="00AD0D93"/>
    <w:rsid w:val="00B2323A"/>
    <w:rsid w:val="00B32D24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D1127"/>
    <w:rsid w:val="00CF0344"/>
    <w:rsid w:val="00D22DCC"/>
    <w:rsid w:val="00DC2DB3"/>
    <w:rsid w:val="00DC33D3"/>
    <w:rsid w:val="00E008DB"/>
    <w:rsid w:val="00E65421"/>
    <w:rsid w:val="00EC35EB"/>
    <w:rsid w:val="00EC5639"/>
    <w:rsid w:val="00ED305C"/>
    <w:rsid w:val="00F07239"/>
    <w:rsid w:val="00F54059"/>
    <w:rsid w:val="00F8707D"/>
    <w:rsid w:val="00F918ED"/>
    <w:rsid w:val="00FA3F26"/>
    <w:rsid w:val="00FC1BAC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A4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4A41D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A4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4A41D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4D93-BEBA-47FA-AB21-9FC4F30E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2017-03-22T09:10:00Z</dcterms:created>
  <dcterms:modified xsi:type="dcterms:W3CDTF">2017-03-22T09:10:00Z</dcterms:modified>
</cp:coreProperties>
</file>