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7C200A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-645160</wp:posOffset>
            </wp:positionV>
            <wp:extent cx="2569210" cy="1924050"/>
            <wp:effectExtent l="0" t="0" r="2540" b="0"/>
            <wp:wrapSquare wrapText="bothSides"/>
            <wp:docPr id="3" name="Afbeelding 3" descr="Zelfrijdende telescoophoogwerker 23 meter werkhoogte (4WD dies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frijdende telescoophoogwerker 23 meter werkhoogte (4WD dies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7C200A" w:rsidRPr="007C200A" w:rsidRDefault="0008425B" w:rsidP="007C200A">
      <w:pPr>
        <w:pStyle w:val="Kop1"/>
        <w:spacing w:before="0" w:beforeAutospacing="0" w:after="0" w:afterAutospacing="0"/>
        <w:ind w:right="-1276" w:hanging="993"/>
        <w:jc w:val="right"/>
        <w:rPr>
          <w:rFonts w:ascii="Arial" w:hAnsi="Arial" w:cs="Arial"/>
          <w:bCs w:val="0"/>
          <w:sz w:val="32"/>
          <w:szCs w:val="32"/>
        </w:rPr>
      </w:pPr>
      <w:r w:rsidRPr="007C200A">
        <w:rPr>
          <w:rFonts w:ascii="Arial" w:hAnsi="Arial" w:cs="Arial"/>
          <w:sz w:val="32"/>
          <w:szCs w:val="32"/>
        </w:rPr>
        <w:t>Handleiding</w:t>
      </w:r>
      <w:r w:rsidR="005A0E97" w:rsidRPr="007C200A">
        <w:rPr>
          <w:rFonts w:ascii="Arial" w:hAnsi="Arial" w:cs="Arial"/>
          <w:sz w:val="32"/>
          <w:szCs w:val="32"/>
        </w:rPr>
        <w:t xml:space="preserve">: </w:t>
      </w:r>
      <w:proofErr w:type="spellStart"/>
      <w:r w:rsidR="007C200A" w:rsidRPr="007C200A">
        <w:rPr>
          <w:rFonts w:ascii="Arial" w:hAnsi="Arial" w:cs="Arial"/>
          <w:bCs w:val="0"/>
          <w:sz w:val="32"/>
          <w:szCs w:val="32"/>
        </w:rPr>
        <w:t>Zelfr</w:t>
      </w:r>
      <w:proofErr w:type="spellEnd"/>
      <w:r w:rsidR="007C200A" w:rsidRPr="007C200A">
        <w:rPr>
          <w:rFonts w:ascii="Arial" w:hAnsi="Arial" w:cs="Arial"/>
          <w:bCs w:val="0"/>
          <w:sz w:val="32"/>
          <w:szCs w:val="32"/>
        </w:rPr>
        <w:t xml:space="preserve">. telescoophoogwerker 23 </w:t>
      </w:r>
      <w:proofErr w:type="spellStart"/>
      <w:r w:rsidR="007C200A" w:rsidRPr="007C200A">
        <w:rPr>
          <w:rFonts w:ascii="Arial" w:hAnsi="Arial" w:cs="Arial"/>
          <w:bCs w:val="0"/>
          <w:sz w:val="32"/>
          <w:szCs w:val="32"/>
        </w:rPr>
        <w:t>mtr</w:t>
      </w:r>
      <w:proofErr w:type="spellEnd"/>
      <w:r w:rsidR="007C200A" w:rsidRPr="007C200A">
        <w:rPr>
          <w:rFonts w:ascii="Arial" w:hAnsi="Arial" w:cs="Arial"/>
          <w:bCs w:val="0"/>
          <w:sz w:val="32"/>
          <w:szCs w:val="32"/>
        </w:rPr>
        <w:t>. werkhoogte (4WD diesel)</w:t>
      </w:r>
    </w:p>
    <w:p w:rsidR="00320888" w:rsidRPr="00320888" w:rsidRDefault="00320888" w:rsidP="00320888">
      <w:pPr>
        <w:tabs>
          <w:tab w:val="left" w:pos="753"/>
        </w:tabs>
        <w:rPr>
          <w:rFonts w:ascii="Arial" w:hAnsi="Arial" w:cs="Arial"/>
          <w:b/>
          <w:sz w:val="18"/>
          <w:szCs w:val="40"/>
        </w:rPr>
      </w:pPr>
    </w:p>
    <w:p w:rsidR="00814DBE" w:rsidRDefault="00320888" w:rsidP="00320888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320888">
        <w:rPr>
          <w:rFonts w:ascii="Arial" w:hAnsi="Arial" w:cs="Arial"/>
          <w:b/>
          <w:sz w:val="28"/>
          <w:szCs w:val="40"/>
        </w:rPr>
        <w:t>Aichi</w:t>
      </w:r>
      <w:proofErr w:type="spellEnd"/>
      <w:r w:rsidRPr="00320888">
        <w:rPr>
          <w:rFonts w:ascii="Arial" w:hAnsi="Arial" w:cs="Arial"/>
          <w:b/>
          <w:sz w:val="28"/>
          <w:szCs w:val="40"/>
        </w:rPr>
        <w:t xml:space="preserve"> SP21AJ</w:t>
      </w:r>
    </w:p>
    <w:p w:rsidR="003A4F26" w:rsidRPr="00320888" w:rsidRDefault="003A4F26" w:rsidP="00320888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</w:p>
    <w:p w:rsidR="00781F7B" w:rsidRDefault="003A4F26" w:rsidP="003A4F2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9297DA3" wp14:editId="77C5BEF6">
            <wp:extent cx="5752465" cy="4465955"/>
            <wp:effectExtent l="0" t="0" r="63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br w:type="page"/>
      </w:r>
    </w:p>
    <w:p w:rsidR="00781F7B" w:rsidRPr="00CA1D49" w:rsidRDefault="00781F7B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b/>
          <w:sz w:val="20"/>
          <w:szCs w:val="20"/>
        </w:rPr>
        <w:lastRenderedPageBreak/>
        <w:t>Grondbedieningspaneel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Zekering houder</w:t>
      </w:r>
    </w:p>
    <w:p w:rsidR="00781F7B" w:rsidRPr="00CA1D49" w:rsidRDefault="00320888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37E51120" wp14:editId="69CEB923">
            <wp:simplePos x="0" y="0"/>
            <wp:positionH relativeFrom="column">
              <wp:posOffset>3256915</wp:posOffset>
            </wp:positionH>
            <wp:positionV relativeFrom="paragraph">
              <wp:posOffset>115570</wp:posOffset>
            </wp:positionV>
            <wp:extent cx="3238500" cy="23876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" t="3833" r="15958" b="8003"/>
                    <a:stretch/>
                  </pic:blipFill>
                  <pic:spPr bwMode="auto">
                    <a:xfrm>
                      <a:off x="0" y="0"/>
                      <a:ext cx="3238500" cy="23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F7B" w:rsidRPr="00CA1D49">
        <w:rPr>
          <w:rFonts w:ascii="Arial" w:hAnsi="Arial" w:cs="Arial"/>
          <w:sz w:val="20"/>
          <w:szCs w:val="20"/>
        </w:rPr>
        <w:t>2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="00781F7B" w:rsidRPr="00CA1D49">
        <w:rPr>
          <w:rFonts w:ascii="Arial" w:hAnsi="Arial" w:cs="Arial"/>
          <w:sz w:val="20"/>
          <w:szCs w:val="20"/>
        </w:rPr>
        <w:t xml:space="preserve"> Controlelamp systeemstoring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3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 Overbelasting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4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Bedrijf  urenteller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5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noodpomp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6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Noodstopschakelaar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7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Voorcontrole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8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Mast omhoog/omlaag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9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Mast In/Uit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10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 Bereikbegrenzer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11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Mast draaien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12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 Luchtfilter reinigen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13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 Lage Accuspanning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14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Jib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15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 Watertemperatuur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16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Noodstop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17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 Motoroliedruk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18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 Brandstofniveau</w:t>
      </w: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19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 Motor voorgloeien</w:t>
      </w:r>
      <w:r w:rsidRPr="00CA1D49">
        <w:rPr>
          <w:rFonts w:ascii="Arial" w:hAnsi="Arial" w:cs="Arial"/>
          <w:sz w:val="20"/>
          <w:szCs w:val="20"/>
        </w:rPr>
        <w:br/>
        <w:t>20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Contactschakelaar</w:t>
      </w:r>
      <w:r w:rsidRPr="00CA1D49">
        <w:rPr>
          <w:rFonts w:ascii="Arial" w:hAnsi="Arial" w:cs="Arial"/>
          <w:sz w:val="20"/>
          <w:szCs w:val="20"/>
        </w:rPr>
        <w:br/>
        <w:t>21</w:t>
      </w:r>
      <w:r w:rsidR="009A0567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Begrenzersysteem</w:t>
      </w:r>
      <w:r w:rsidRPr="00CA1D49">
        <w:rPr>
          <w:rFonts w:ascii="Arial" w:hAnsi="Arial" w:cs="Arial"/>
          <w:sz w:val="20"/>
          <w:szCs w:val="20"/>
        </w:rPr>
        <w:br/>
      </w:r>
    </w:p>
    <w:p w:rsidR="00781F7B" w:rsidRPr="00CA1D49" w:rsidRDefault="00781F7B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81F7B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b/>
          <w:sz w:val="20"/>
          <w:szCs w:val="20"/>
        </w:rPr>
        <w:t>Platformbedieningspaneel</w:t>
      </w:r>
    </w:p>
    <w:p w:rsidR="005E4EF9" w:rsidRPr="00CA1D49" w:rsidRDefault="005E4EF9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snelheidskeuze </w:t>
      </w:r>
    </w:p>
    <w:p w:rsidR="005E4EF9" w:rsidRPr="00CA1D49" w:rsidRDefault="009A0567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3AA15C9D" wp14:editId="5B6AD843">
            <wp:simplePos x="0" y="0"/>
            <wp:positionH relativeFrom="column">
              <wp:posOffset>3232785</wp:posOffset>
            </wp:positionH>
            <wp:positionV relativeFrom="paragraph">
              <wp:posOffset>67945</wp:posOffset>
            </wp:positionV>
            <wp:extent cx="3251835" cy="2370455"/>
            <wp:effectExtent l="0" t="0" r="571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5" t="8481" r="8915" b="4947"/>
                    <a:stretch/>
                  </pic:blipFill>
                  <pic:spPr bwMode="auto">
                    <a:xfrm>
                      <a:off x="0" y="0"/>
                      <a:ext cx="3251835" cy="237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F9" w:rsidRPr="00CA1D49">
        <w:rPr>
          <w:rFonts w:ascii="Arial" w:hAnsi="Arial" w:cs="Arial"/>
          <w:sz w:val="20"/>
          <w:szCs w:val="20"/>
        </w:rPr>
        <w:t>2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="005E4EF9" w:rsidRPr="00CA1D49">
        <w:rPr>
          <w:rFonts w:ascii="Arial" w:hAnsi="Arial" w:cs="Arial"/>
          <w:sz w:val="20"/>
          <w:szCs w:val="20"/>
        </w:rPr>
        <w:t xml:space="preserve"> Schakelaar Noodpomp </w:t>
      </w:r>
    </w:p>
    <w:p w:rsidR="005E4EF9" w:rsidRPr="00CA1D49" w:rsidRDefault="005E4EF9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5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Platform draaien </w:t>
      </w:r>
    </w:p>
    <w:p w:rsidR="005E4EF9" w:rsidRPr="00CA1D49" w:rsidRDefault="005E4EF9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8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Jib </w:t>
      </w:r>
    </w:p>
    <w:p w:rsidR="005E4EF9" w:rsidRPr="00CA1D49" w:rsidRDefault="00781F7B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11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</w:t>
      </w:r>
      <w:r w:rsidR="005E4EF9" w:rsidRPr="00CA1D49">
        <w:rPr>
          <w:rFonts w:ascii="Arial" w:hAnsi="Arial" w:cs="Arial"/>
          <w:sz w:val="20"/>
          <w:szCs w:val="20"/>
        </w:rPr>
        <w:t xml:space="preserve"> Horizontale/Verticale positie </w:t>
      </w:r>
    </w:p>
    <w:p w:rsidR="005E4EF9" w:rsidRPr="00CA1D49" w:rsidRDefault="005E4EF9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12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Keuzeschakelaar Horizontaal/Verticaal 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14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Schakelaar Horizontaalstand platform 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15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</w:t>
      </w:r>
      <w:r w:rsidR="00781F7B" w:rsidRPr="00CA1D49">
        <w:rPr>
          <w:rFonts w:ascii="Arial" w:hAnsi="Arial" w:cs="Arial"/>
          <w:sz w:val="20"/>
          <w:szCs w:val="20"/>
        </w:rPr>
        <w:t>Controlelamp</w:t>
      </w:r>
      <w:r w:rsidRPr="00CA1D49">
        <w:rPr>
          <w:rFonts w:ascii="Arial" w:hAnsi="Arial" w:cs="Arial"/>
          <w:sz w:val="20"/>
          <w:szCs w:val="20"/>
        </w:rPr>
        <w:t xml:space="preserve"> Systeemstoring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16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</w:t>
      </w:r>
      <w:r w:rsidR="00781F7B" w:rsidRPr="00CA1D49">
        <w:rPr>
          <w:rFonts w:ascii="Arial" w:hAnsi="Arial" w:cs="Arial"/>
          <w:sz w:val="20"/>
          <w:szCs w:val="20"/>
        </w:rPr>
        <w:t>Controlelamp</w:t>
      </w:r>
      <w:r w:rsidRPr="00CA1D49">
        <w:rPr>
          <w:rFonts w:ascii="Arial" w:hAnsi="Arial" w:cs="Arial"/>
          <w:sz w:val="20"/>
          <w:szCs w:val="20"/>
        </w:rPr>
        <w:t xml:space="preserve"> Overbelasting</w:t>
      </w:r>
    </w:p>
    <w:p w:rsidR="005E4EF9" w:rsidRPr="00CA1D49" w:rsidRDefault="00781F7B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17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Controlelamp</w:t>
      </w:r>
      <w:r w:rsidR="005E4EF9" w:rsidRPr="00CA1D49">
        <w:rPr>
          <w:rFonts w:ascii="Arial" w:hAnsi="Arial" w:cs="Arial"/>
          <w:sz w:val="20"/>
          <w:szCs w:val="20"/>
        </w:rPr>
        <w:t xml:space="preserve"> Brandstofniveau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18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</w:t>
      </w:r>
      <w:r w:rsidR="00781F7B" w:rsidRPr="00CA1D49">
        <w:rPr>
          <w:rFonts w:ascii="Arial" w:hAnsi="Arial" w:cs="Arial"/>
          <w:sz w:val="20"/>
          <w:szCs w:val="20"/>
        </w:rPr>
        <w:t>Controlelamp</w:t>
      </w:r>
      <w:r w:rsidRPr="00CA1D49">
        <w:rPr>
          <w:rFonts w:ascii="Arial" w:hAnsi="Arial" w:cs="Arial"/>
          <w:sz w:val="20"/>
          <w:szCs w:val="20"/>
        </w:rPr>
        <w:t xml:space="preserve"> Bereikbegrenzer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19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</w:t>
      </w:r>
      <w:r w:rsidR="00781F7B" w:rsidRPr="00CA1D49">
        <w:rPr>
          <w:rFonts w:ascii="Arial" w:hAnsi="Arial" w:cs="Arial"/>
          <w:sz w:val="20"/>
          <w:szCs w:val="20"/>
        </w:rPr>
        <w:t>Controlelamp</w:t>
      </w:r>
      <w:r w:rsidRPr="00CA1D49">
        <w:rPr>
          <w:rFonts w:ascii="Arial" w:hAnsi="Arial" w:cs="Arial"/>
          <w:sz w:val="20"/>
          <w:szCs w:val="20"/>
        </w:rPr>
        <w:t xml:space="preserve"> Motorstoring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20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</w:t>
      </w:r>
      <w:r w:rsidR="00781F7B" w:rsidRPr="00CA1D49">
        <w:rPr>
          <w:rFonts w:ascii="Arial" w:hAnsi="Arial" w:cs="Arial"/>
          <w:sz w:val="20"/>
          <w:szCs w:val="20"/>
        </w:rPr>
        <w:t>Controlelamp</w:t>
      </w:r>
      <w:r w:rsidRPr="00CA1D49">
        <w:rPr>
          <w:rFonts w:ascii="Arial" w:hAnsi="Arial" w:cs="Arial"/>
          <w:sz w:val="20"/>
          <w:szCs w:val="20"/>
        </w:rPr>
        <w:t xml:space="preserve"> Scheefstand</w:t>
      </w:r>
    </w:p>
    <w:p w:rsidR="005E4EF9" w:rsidRPr="00CA1D49" w:rsidRDefault="00781F7B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21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Noodstop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22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Claxon</w:t>
      </w:r>
    </w:p>
    <w:p w:rsidR="005E4EF9" w:rsidRPr="00CA1D49" w:rsidRDefault="00781F7B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23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Motorstartschakelaar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24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Snelheidsregeling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25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Bediening Mast omhoog/omlaag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26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Bediening Mast In/uit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27</w:t>
      </w:r>
      <w:r w:rsidR="003A4F26"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Bediening mast draaien</w:t>
      </w:r>
    </w:p>
    <w:p w:rsidR="0008425B" w:rsidRPr="00CA1D49" w:rsidRDefault="003A4F26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 xml:space="preserve">28. </w:t>
      </w:r>
      <w:r w:rsidR="005E4EF9" w:rsidRPr="00CA1D49">
        <w:rPr>
          <w:rFonts w:ascii="Arial" w:hAnsi="Arial" w:cs="Arial"/>
          <w:sz w:val="20"/>
          <w:szCs w:val="20"/>
        </w:rPr>
        <w:t>Stuurbediening</w:t>
      </w:r>
      <w:r w:rsidR="0008425B" w:rsidRPr="00CA1D49">
        <w:rPr>
          <w:rFonts w:ascii="Arial" w:hAnsi="Arial" w:cs="Arial"/>
          <w:sz w:val="20"/>
          <w:szCs w:val="20"/>
        </w:rPr>
        <w:t>.</w:t>
      </w:r>
    </w:p>
    <w:p w:rsidR="003227F1" w:rsidRPr="00CA1D49" w:rsidRDefault="003227F1" w:rsidP="00CA1D49">
      <w:pPr>
        <w:spacing w:line="276" w:lineRule="auto"/>
        <w:rPr>
          <w:rFonts w:ascii="Arial" w:hAnsi="Arial" w:cs="Arial"/>
          <w:sz w:val="20"/>
          <w:szCs w:val="20"/>
        </w:rPr>
      </w:pPr>
    </w:p>
    <w:p w:rsidR="00781F7B" w:rsidRPr="00CA1D49" w:rsidRDefault="00781F7B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5E4EF9" w:rsidRPr="00CA1D49" w:rsidRDefault="005E4EF9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A4F26" w:rsidRPr="00CA1D49" w:rsidRDefault="003A4F26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A4F26" w:rsidRPr="00CA1D49" w:rsidRDefault="003A4F26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A4F26" w:rsidRPr="00CA1D49" w:rsidRDefault="003A4F26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097C" w:rsidRPr="00CA1D49" w:rsidRDefault="0047097C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b/>
          <w:sz w:val="20"/>
          <w:szCs w:val="20"/>
        </w:rPr>
        <w:br w:type="page"/>
      </w:r>
    </w:p>
    <w:p w:rsidR="0047097C" w:rsidRPr="00CA1D49" w:rsidRDefault="0047097C" w:rsidP="00CA1D49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 w:rsidRPr="00CA1D49">
        <w:rPr>
          <w:rFonts w:ascii="Arial" w:hAnsi="Arial" w:cs="Arial"/>
          <w:b/>
          <w:noProof/>
          <w:sz w:val="20"/>
          <w:szCs w:val="20"/>
        </w:rPr>
        <w:lastRenderedPageBreak/>
        <w:t>Motor starten</w:t>
      </w:r>
      <w:r w:rsidR="00D40924" w:rsidRPr="00CA1D49">
        <w:rPr>
          <w:rFonts w:ascii="Arial" w:hAnsi="Arial" w:cs="Arial"/>
          <w:b/>
          <w:noProof/>
          <w:sz w:val="20"/>
          <w:szCs w:val="20"/>
        </w:rPr>
        <w:t xml:space="preserve"> vanaf onderbediening</w:t>
      </w:r>
    </w:p>
    <w:p w:rsidR="0047097C" w:rsidRPr="00CA1D49" w:rsidRDefault="0047097C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CF76B64" wp14:editId="2ADFA822">
            <wp:extent cx="5677535" cy="2753995"/>
            <wp:effectExtent l="0" t="0" r="0" b="825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7C" w:rsidRPr="00CA1D49" w:rsidRDefault="001C4A55" w:rsidP="00CA1D49">
      <w:pPr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1. Draai de contactsleutel op de stand ‘</w:t>
      </w:r>
      <w:proofErr w:type="spellStart"/>
      <w:r w:rsidRPr="00CA1D49">
        <w:rPr>
          <w:rFonts w:ascii="Arial" w:hAnsi="Arial" w:cs="Arial"/>
          <w:sz w:val="20"/>
          <w:szCs w:val="20"/>
        </w:rPr>
        <w:t>onderbediening</w:t>
      </w:r>
      <w:proofErr w:type="spellEnd"/>
      <w:r w:rsidRPr="00CA1D49">
        <w:rPr>
          <w:rFonts w:ascii="Arial" w:hAnsi="Arial" w:cs="Arial"/>
          <w:sz w:val="20"/>
          <w:szCs w:val="20"/>
        </w:rPr>
        <w:t xml:space="preserve">’ (zie afbeelding). </w:t>
      </w:r>
    </w:p>
    <w:p w:rsidR="002634FC" w:rsidRPr="00CA1D49" w:rsidRDefault="000E1F1A" w:rsidP="00CA1D49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 xml:space="preserve">2. Druk de contactsleutel omlaag en draai deze in de START0stand om de motor te starten. Alle lampjes moeten gaan branden en weer doven. Raadpleeg de uitgebreide handleiding </w:t>
      </w:r>
      <w:r w:rsidR="005034C0" w:rsidRPr="00CA1D49">
        <w:rPr>
          <w:rFonts w:ascii="Arial" w:hAnsi="Arial" w:cs="Arial"/>
          <w:sz w:val="20"/>
          <w:szCs w:val="20"/>
        </w:rPr>
        <w:t xml:space="preserve">op onze  website </w:t>
      </w:r>
      <w:r w:rsidRPr="00CA1D49">
        <w:rPr>
          <w:rFonts w:ascii="Arial" w:hAnsi="Arial" w:cs="Arial"/>
          <w:sz w:val="20"/>
          <w:szCs w:val="20"/>
        </w:rPr>
        <w:t>als een van deze lampjes blijft branden of neem contact op met Sijperda Verhuur.</w:t>
      </w:r>
    </w:p>
    <w:p w:rsidR="005034C0" w:rsidRPr="00CA1D49" w:rsidRDefault="005034C0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 xml:space="preserve">Na het starren van de </w:t>
      </w:r>
      <w:proofErr w:type="spellStart"/>
      <w:r w:rsidRPr="00CA1D49">
        <w:rPr>
          <w:rFonts w:ascii="Arial" w:hAnsi="Arial" w:cs="Arial"/>
          <w:sz w:val="20"/>
          <w:szCs w:val="20"/>
        </w:rPr>
        <w:t>moror</w:t>
      </w:r>
      <w:proofErr w:type="spellEnd"/>
      <w:r w:rsidRPr="00CA1D49">
        <w:rPr>
          <w:rFonts w:ascii="Arial" w:hAnsi="Arial" w:cs="Arial"/>
          <w:sz w:val="20"/>
          <w:szCs w:val="20"/>
        </w:rPr>
        <w:t xml:space="preserve"> moet u de contactsleutel direct terug draa</w:t>
      </w:r>
      <w:r w:rsidRPr="00CA1D49">
        <w:rPr>
          <w:rFonts w:ascii="Arial" w:hAnsi="Arial" w:cs="Arial"/>
          <w:sz w:val="20"/>
          <w:szCs w:val="20"/>
        </w:rPr>
        <w:t xml:space="preserve">ien uit de START-stand. Houd de </w:t>
      </w:r>
      <w:r w:rsidRPr="00CA1D49">
        <w:rPr>
          <w:rFonts w:ascii="Arial" w:hAnsi="Arial" w:cs="Arial"/>
          <w:sz w:val="20"/>
          <w:szCs w:val="20"/>
        </w:rPr>
        <w:t>sleutel nier langer dan 10 seconden in de START-stand. Dit kan namelijk leiden tot schade aan de</w:t>
      </w:r>
    </w:p>
    <w:p w:rsidR="000E1F1A" w:rsidRPr="00CA1D49" w:rsidRDefault="005034C0" w:rsidP="00CA1D49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startmotor.</w:t>
      </w:r>
    </w:p>
    <w:p w:rsidR="0047097C" w:rsidRPr="00CA1D49" w:rsidRDefault="0061575C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3.</w:t>
      </w:r>
      <w:r w:rsidRPr="00CA1D49">
        <w:rPr>
          <w:rFonts w:ascii="Arial" w:hAnsi="Arial" w:cs="Arial"/>
          <w:sz w:val="20"/>
          <w:szCs w:val="20"/>
        </w:rPr>
        <w:t xml:space="preserve"> Wanneer de motor koud is en slecht start, draait u de contactsleutel i</w:t>
      </w:r>
      <w:r w:rsidRPr="00CA1D49">
        <w:rPr>
          <w:rFonts w:ascii="Arial" w:hAnsi="Arial" w:cs="Arial"/>
          <w:sz w:val="20"/>
          <w:szCs w:val="20"/>
        </w:rPr>
        <w:t xml:space="preserve">n de VOORGLOEI-stand en houd </w:t>
      </w:r>
      <w:r w:rsidRPr="00CA1D49">
        <w:rPr>
          <w:rFonts w:ascii="Arial" w:hAnsi="Arial" w:cs="Arial"/>
          <w:sz w:val="20"/>
          <w:szCs w:val="20"/>
        </w:rPr>
        <w:t>u de sleutel in deze positie totdat het Voorgloeilampje dooft.</w:t>
      </w:r>
    </w:p>
    <w:p w:rsidR="0047097C" w:rsidRPr="00CA1D49" w:rsidRDefault="0047097C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097C" w:rsidRPr="00CA1D49" w:rsidRDefault="0061575C" w:rsidP="00CA1D49">
      <w:pPr>
        <w:spacing w:line="276" w:lineRule="auto"/>
        <w:ind w:right="-284" w:hanging="284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141DACB" wp14:editId="367391A9">
            <wp:extent cx="3753293" cy="126492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61" cy="127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D4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AA7DA2A" wp14:editId="64692199">
            <wp:extent cx="2296633" cy="976325"/>
            <wp:effectExtent l="0" t="0" r="889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43" cy="97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7C" w:rsidRPr="00CA1D49" w:rsidRDefault="00D40924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 xml:space="preserve">4. </w:t>
      </w:r>
      <w:r w:rsidR="0061575C" w:rsidRPr="00CA1D49">
        <w:rPr>
          <w:rFonts w:ascii="Arial" w:hAnsi="Arial" w:cs="Arial"/>
          <w:sz w:val="20"/>
          <w:szCs w:val="20"/>
        </w:rPr>
        <w:t xml:space="preserve"> Na het starten laat u de motor ongeveer 5 minuten stationair draaien om op te warmen.</w:t>
      </w:r>
    </w:p>
    <w:p w:rsidR="0047097C" w:rsidRPr="00CA1D49" w:rsidRDefault="0047097C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40924" w:rsidRPr="00CA1D49" w:rsidRDefault="00D40924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1575C" w:rsidRPr="00CA1D49" w:rsidRDefault="00D40924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b/>
          <w:sz w:val="20"/>
          <w:szCs w:val="20"/>
        </w:rPr>
        <w:t xml:space="preserve">Motor starten vanaf </w:t>
      </w:r>
      <w:proofErr w:type="spellStart"/>
      <w:r w:rsidRPr="00CA1D49">
        <w:rPr>
          <w:rFonts w:ascii="Arial" w:hAnsi="Arial" w:cs="Arial"/>
          <w:b/>
          <w:sz w:val="20"/>
          <w:szCs w:val="20"/>
        </w:rPr>
        <w:t>bovenbediening</w:t>
      </w:r>
      <w:proofErr w:type="spellEnd"/>
    </w:p>
    <w:p w:rsidR="0061575C" w:rsidRPr="00CA1D49" w:rsidRDefault="00D40924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1</w:t>
      </w:r>
      <w:r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Draai de contactsleutel in de contactstand BOVENBEDIENING.</w:t>
      </w:r>
    </w:p>
    <w:p w:rsidR="0061575C" w:rsidRPr="00CA1D49" w:rsidRDefault="00D40924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D4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03AC818" wp14:editId="5A1B0E91">
            <wp:extent cx="2743200" cy="105283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75C" w:rsidRPr="00CA1D49" w:rsidRDefault="0061575C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1575C" w:rsidRPr="00CA1D49" w:rsidRDefault="00D40924" w:rsidP="00CA1D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A1D49">
        <w:rPr>
          <w:rFonts w:ascii="Arial" w:hAnsi="Arial" w:cs="Arial"/>
          <w:sz w:val="20"/>
          <w:szCs w:val="20"/>
        </w:rPr>
        <w:t>2</w:t>
      </w:r>
      <w:r w:rsidRPr="00CA1D49">
        <w:rPr>
          <w:rFonts w:ascii="Arial" w:hAnsi="Arial" w:cs="Arial"/>
          <w:sz w:val="20"/>
          <w:szCs w:val="20"/>
        </w:rPr>
        <w:t>.</w:t>
      </w:r>
      <w:r w:rsidRPr="00CA1D49">
        <w:rPr>
          <w:rFonts w:ascii="Arial" w:hAnsi="Arial" w:cs="Arial"/>
          <w:sz w:val="20"/>
          <w:szCs w:val="20"/>
        </w:rPr>
        <w:t xml:space="preserve"> Neem plaats op het platform en bedien vervolgens de startschakelaar zond</w:t>
      </w:r>
      <w:r w:rsidRPr="00CA1D49">
        <w:rPr>
          <w:rFonts w:ascii="Arial" w:hAnsi="Arial" w:cs="Arial"/>
          <w:sz w:val="20"/>
          <w:szCs w:val="20"/>
        </w:rPr>
        <w:t xml:space="preserve">er daarbij het voetpedaal in te </w:t>
      </w:r>
      <w:r w:rsidRPr="00CA1D49">
        <w:rPr>
          <w:rFonts w:ascii="Arial" w:hAnsi="Arial" w:cs="Arial"/>
          <w:sz w:val="20"/>
          <w:szCs w:val="20"/>
        </w:rPr>
        <w:t>trappen om de motor te starten.</w:t>
      </w:r>
    </w:p>
    <w:p w:rsidR="0047097C" w:rsidRPr="00CA1D49" w:rsidRDefault="0047097C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40924" w:rsidRPr="00CA1D49" w:rsidRDefault="00D40924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40924" w:rsidRPr="00CA1D49" w:rsidRDefault="00D40924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40924" w:rsidRPr="0010460A" w:rsidRDefault="00A252B0" w:rsidP="00CA1D49">
      <w:pPr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CA1D49">
        <w:rPr>
          <w:rFonts w:ascii="Arial" w:hAnsi="Arial" w:cs="Arial"/>
          <w:b/>
          <w:sz w:val="20"/>
          <w:szCs w:val="20"/>
        </w:rPr>
        <w:lastRenderedPageBreak/>
        <w:t>Onderbediening</w:t>
      </w:r>
      <w:proofErr w:type="spellEnd"/>
      <w:r w:rsidRPr="00CA1D49">
        <w:rPr>
          <w:rFonts w:ascii="Arial" w:hAnsi="Arial" w:cs="Arial"/>
          <w:b/>
          <w:sz w:val="20"/>
          <w:szCs w:val="20"/>
        </w:rPr>
        <w:t xml:space="preserve"> (</w:t>
      </w:r>
      <w:r w:rsidR="003569DF">
        <w:rPr>
          <w:rFonts w:ascii="Arial" w:hAnsi="Arial" w:cs="Arial"/>
          <w:b/>
          <w:sz w:val="20"/>
          <w:szCs w:val="20"/>
        </w:rPr>
        <w:t>b</w:t>
      </w:r>
      <w:r w:rsidRPr="0010460A">
        <w:rPr>
          <w:rFonts w:ascii="Arial" w:hAnsi="Arial" w:cs="Arial"/>
          <w:b/>
          <w:sz w:val="20"/>
          <w:szCs w:val="20"/>
        </w:rPr>
        <w:t>ediening vanaf de werkvloer)</w:t>
      </w:r>
    </w:p>
    <w:p w:rsidR="00D40924" w:rsidRPr="0010460A" w:rsidRDefault="00A252B0" w:rsidP="001046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0460A">
        <w:rPr>
          <w:rFonts w:ascii="Arial" w:hAnsi="Arial" w:cs="Arial"/>
          <w:sz w:val="20"/>
          <w:szCs w:val="20"/>
        </w:rPr>
        <w:t>Let erop dat u de contactsleutel in de contactstand ONDERBEDIENING draait om de machin</w:t>
      </w:r>
      <w:r w:rsidRPr="0010460A">
        <w:rPr>
          <w:rFonts w:ascii="Arial" w:hAnsi="Arial" w:cs="Arial"/>
          <w:sz w:val="20"/>
          <w:szCs w:val="20"/>
        </w:rPr>
        <w:t xml:space="preserve">e met behulp van </w:t>
      </w:r>
      <w:r w:rsidRPr="0010460A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10460A">
        <w:rPr>
          <w:rFonts w:ascii="Arial" w:hAnsi="Arial" w:cs="Arial"/>
          <w:sz w:val="20"/>
          <w:szCs w:val="20"/>
        </w:rPr>
        <w:t>onderbediening</w:t>
      </w:r>
      <w:proofErr w:type="spellEnd"/>
      <w:r w:rsidRPr="0010460A">
        <w:rPr>
          <w:rFonts w:ascii="Arial" w:hAnsi="Arial" w:cs="Arial"/>
          <w:sz w:val="20"/>
          <w:szCs w:val="20"/>
        </w:rPr>
        <w:t xml:space="preserve"> te kunnen bedienen.</w:t>
      </w:r>
    </w:p>
    <w:p w:rsidR="00D40924" w:rsidRPr="0010460A" w:rsidRDefault="00D40924" w:rsidP="0010460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252B0" w:rsidRPr="0010460A" w:rsidRDefault="00A252B0" w:rsidP="001046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0460A">
        <w:rPr>
          <w:rFonts w:ascii="Arial" w:hAnsi="Arial" w:cs="Arial"/>
          <w:sz w:val="20"/>
          <w:szCs w:val="20"/>
        </w:rPr>
        <w:t xml:space="preserve">Houd de dodemansknop ingedrukt om de verschillende mast- en </w:t>
      </w:r>
      <w:proofErr w:type="spellStart"/>
      <w:r w:rsidRPr="0010460A">
        <w:rPr>
          <w:rFonts w:ascii="Arial" w:hAnsi="Arial" w:cs="Arial"/>
          <w:sz w:val="20"/>
          <w:szCs w:val="20"/>
        </w:rPr>
        <w:t>jib</w:t>
      </w:r>
      <w:proofErr w:type="spellEnd"/>
      <w:r w:rsidRPr="0010460A">
        <w:rPr>
          <w:rFonts w:ascii="Arial" w:hAnsi="Arial" w:cs="Arial"/>
          <w:sz w:val="20"/>
          <w:szCs w:val="20"/>
        </w:rPr>
        <w:t>-functies te kunnen ui</w:t>
      </w:r>
      <w:r w:rsidR="003569DF">
        <w:rPr>
          <w:rFonts w:ascii="Arial" w:hAnsi="Arial" w:cs="Arial"/>
          <w:sz w:val="20"/>
          <w:szCs w:val="20"/>
        </w:rPr>
        <w:t>t</w:t>
      </w:r>
      <w:r w:rsidRPr="0010460A">
        <w:rPr>
          <w:rFonts w:ascii="Arial" w:hAnsi="Arial" w:cs="Arial"/>
          <w:sz w:val="20"/>
          <w:szCs w:val="20"/>
        </w:rPr>
        <w:t>voeren.</w:t>
      </w:r>
    </w:p>
    <w:p w:rsidR="0010460A" w:rsidRDefault="0010460A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774559" cy="1850263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535" cy="185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A8" w:rsidRDefault="00EA5AA8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3569DF" w:rsidP="00362548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32C2A93" wp14:editId="406A1228">
            <wp:extent cx="1870923" cy="1307805"/>
            <wp:effectExtent l="0" t="0" r="0" b="698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27A1984" wp14:editId="7131A7E1">
            <wp:extent cx="2020186" cy="1253330"/>
            <wp:effectExtent l="0" t="0" r="0" b="444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71" cy="126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A8" w:rsidRDefault="00EA5AA8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EA5AA8" w:rsidRPr="00EA5AA8" w:rsidRDefault="00EA5AA8" w:rsidP="00EA5A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A5AA8">
        <w:rPr>
          <w:rFonts w:ascii="Arial" w:hAnsi="Arial" w:cs="Arial"/>
          <w:sz w:val="20"/>
          <w:szCs w:val="20"/>
        </w:rPr>
        <w:t>Bediening van de mast gaat op dezelfde manier als met de JIB bediening.</w:t>
      </w:r>
    </w:p>
    <w:p w:rsidR="00EA5AA8" w:rsidRDefault="00EA5AA8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EA5AA8" w:rsidRDefault="00EA5AA8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Default="00A252B0" w:rsidP="00362548">
      <w:pPr>
        <w:autoSpaceDE w:val="0"/>
        <w:autoSpaceDN w:val="0"/>
        <w:adjustRightInd w:val="0"/>
        <w:rPr>
          <w:sz w:val="22"/>
          <w:szCs w:val="22"/>
        </w:rPr>
      </w:pPr>
    </w:p>
    <w:p w:rsidR="00A252B0" w:rsidRPr="00362548" w:rsidRDefault="00A252B0" w:rsidP="00362548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A252B0" w:rsidRPr="00362548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7C200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8425B"/>
    <w:rsid w:val="000B230A"/>
    <w:rsid w:val="000E1F1A"/>
    <w:rsid w:val="0010460A"/>
    <w:rsid w:val="001109A2"/>
    <w:rsid w:val="0018046B"/>
    <w:rsid w:val="001850E2"/>
    <w:rsid w:val="00191046"/>
    <w:rsid w:val="001C18AC"/>
    <w:rsid w:val="001C4A55"/>
    <w:rsid w:val="001E2D50"/>
    <w:rsid w:val="001F05D8"/>
    <w:rsid w:val="001F3B00"/>
    <w:rsid w:val="002634FC"/>
    <w:rsid w:val="002732DA"/>
    <w:rsid w:val="00286E2F"/>
    <w:rsid w:val="002B79F9"/>
    <w:rsid w:val="002C3A89"/>
    <w:rsid w:val="002D443D"/>
    <w:rsid w:val="002F0FED"/>
    <w:rsid w:val="00316B5E"/>
    <w:rsid w:val="00320888"/>
    <w:rsid w:val="003227F1"/>
    <w:rsid w:val="0034132A"/>
    <w:rsid w:val="003569DF"/>
    <w:rsid w:val="00362548"/>
    <w:rsid w:val="003A4F26"/>
    <w:rsid w:val="003A50B9"/>
    <w:rsid w:val="003A6D30"/>
    <w:rsid w:val="003C41A3"/>
    <w:rsid w:val="003C54B5"/>
    <w:rsid w:val="003E68F6"/>
    <w:rsid w:val="0040272B"/>
    <w:rsid w:val="00430CAF"/>
    <w:rsid w:val="0045661F"/>
    <w:rsid w:val="0047097C"/>
    <w:rsid w:val="00485925"/>
    <w:rsid w:val="004864F2"/>
    <w:rsid w:val="004B29F5"/>
    <w:rsid w:val="004D0A6D"/>
    <w:rsid w:val="004F3A75"/>
    <w:rsid w:val="005034C0"/>
    <w:rsid w:val="00504E35"/>
    <w:rsid w:val="00513971"/>
    <w:rsid w:val="00520415"/>
    <w:rsid w:val="00520F2B"/>
    <w:rsid w:val="00532C38"/>
    <w:rsid w:val="005A0E97"/>
    <w:rsid w:val="005E4324"/>
    <w:rsid w:val="005E4EF9"/>
    <w:rsid w:val="005E794C"/>
    <w:rsid w:val="0061575C"/>
    <w:rsid w:val="006432A6"/>
    <w:rsid w:val="00655F3D"/>
    <w:rsid w:val="00661603"/>
    <w:rsid w:val="006645FF"/>
    <w:rsid w:val="006A7986"/>
    <w:rsid w:val="006A7BA9"/>
    <w:rsid w:val="006D4B6D"/>
    <w:rsid w:val="006D6FA1"/>
    <w:rsid w:val="006F3B4C"/>
    <w:rsid w:val="007120CD"/>
    <w:rsid w:val="007377FE"/>
    <w:rsid w:val="0074321C"/>
    <w:rsid w:val="00760787"/>
    <w:rsid w:val="00781F7B"/>
    <w:rsid w:val="007B19EC"/>
    <w:rsid w:val="007C200A"/>
    <w:rsid w:val="007C5D5B"/>
    <w:rsid w:val="007E7C2B"/>
    <w:rsid w:val="0080396B"/>
    <w:rsid w:val="00804DCB"/>
    <w:rsid w:val="00814DBE"/>
    <w:rsid w:val="00824569"/>
    <w:rsid w:val="00842849"/>
    <w:rsid w:val="00895402"/>
    <w:rsid w:val="008B0418"/>
    <w:rsid w:val="008C3635"/>
    <w:rsid w:val="008D35F1"/>
    <w:rsid w:val="00946D4B"/>
    <w:rsid w:val="00956ACF"/>
    <w:rsid w:val="00984E41"/>
    <w:rsid w:val="009965BC"/>
    <w:rsid w:val="009A0567"/>
    <w:rsid w:val="009C2374"/>
    <w:rsid w:val="009C4011"/>
    <w:rsid w:val="009D258A"/>
    <w:rsid w:val="009E5D3E"/>
    <w:rsid w:val="00A252B0"/>
    <w:rsid w:val="00A53C64"/>
    <w:rsid w:val="00AD0D93"/>
    <w:rsid w:val="00B32D24"/>
    <w:rsid w:val="00B748A7"/>
    <w:rsid w:val="00B81B7E"/>
    <w:rsid w:val="00B94B22"/>
    <w:rsid w:val="00BF16E1"/>
    <w:rsid w:val="00BF4346"/>
    <w:rsid w:val="00C024EE"/>
    <w:rsid w:val="00C211E2"/>
    <w:rsid w:val="00C309EA"/>
    <w:rsid w:val="00C3516C"/>
    <w:rsid w:val="00C354BE"/>
    <w:rsid w:val="00C72DE5"/>
    <w:rsid w:val="00C866AF"/>
    <w:rsid w:val="00CA1D49"/>
    <w:rsid w:val="00CC1735"/>
    <w:rsid w:val="00CF0344"/>
    <w:rsid w:val="00D40924"/>
    <w:rsid w:val="00DC2DB3"/>
    <w:rsid w:val="00DD3992"/>
    <w:rsid w:val="00DE72A7"/>
    <w:rsid w:val="00E008DB"/>
    <w:rsid w:val="00E3271D"/>
    <w:rsid w:val="00EA5AA8"/>
    <w:rsid w:val="00EC35EB"/>
    <w:rsid w:val="00EC5639"/>
    <w:rsid w:val="00ED305C"/>
    <w:rsid w:val="00F07239"/>
    <w:rsid w:val="00F54059"/>
    <w:rsid w:val="00F64D88"/>
    <w:rsid w:val="00F8707D"/>
    <w:rsid w:val="00F918ED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C20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7C200A"/>
    <w:rPr>
      <w:b/>
      <w:bCs/>
      <w:kern w:val="36"/>
      <w:sz w:val="48"/>
      <w:szCs w:val="48"/>
    </w:rPr>
  </w:style>
  <w:style w:type="paragraph" w:styleId="Geenafstand">
    <w:name w:val="No Spacing"/>
    <w:uiPriority w:val="1"/>
    <w:qFormat/>
    <w:rsid w:val="002634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C20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7C200A"/>
    <w:rPr>
      <w:b/>
      <w:bCs/>
      <w:kern w:val="36"/>
      <w:sz w:val="48"/>
      <w:szCs w:val="48"/>
    </w:rPr>
  </w:style>
  <w:style w:type="paragraph" w:styleId="Geenafstand">
    <w:name w:val="No Spacing"/>
    <w:uiPriority w:val="1"/>
    <w:qFormat/>
    <w:rsid w:val="00263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B809-9029-4E11-A239-E66CA885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2017-02-27T10:48:00Z</cp:lastPrinted>
  <dcterms:created xsi:type="dcterms:W3CDTF">2017-02-27T10:48:00Z</dcterms:created>
  <dcterms:modified xsi:type="dcterms:W3CDTF">2017-02-27T10:48:00Z</dcterms:modified>
</cp:coreProperties>
</file>