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034A60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-857885</wp:posOffset>
            </wp:positionV>
            <wp:extent cx="1860550" cy="1397000"/>
            <wp:effectExtent l="0" t="0" r="6350" b="0"/>
            <wp:wrapSquare wrapText="bothSides"/>
            <wp:docPr id="3" name="Afbeelding 3" descr="https://www.sijperdaverhuur.nl/storage/app/media/insphire/hwscha1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scha17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34A60" w:rsidRPr="00034A60" w:rsidRDefault="00034A60" w:rsidP="00034A60">
      <w:pPr>
        <w:jc w:val="right"/>
        <w:outlineLvl w:val="0"/>
        <w:rPr>
          <w:rFonts w:ascii="Arial" w:hAnsi="Arial" w:cs="Arial"/>
          <w:b/>
          <w:kern w:val="36"/>
          <w:sz w:val="40"/>
          <w:szCs w:val="36"/>
        </w:rPr>
      </w:pPr>
      <w:r w:rsidRPr="00034A60">
        <w:rPr>
          <w:rFonts w:ascii="Arial" w:hAnsi="Arial" w:cs="Arial"/>
          <w:b/>
          <w:kern w:val="36"/>
          <w:sz w:val="40"/>
          <w:szCs w:val="36"/>
        </w:rPr>
        <w:t>Schaarhoogwerker werkhoogte 17,1 meter </w:t>
      </w:r>
    </w:p>
    <w:p w:rsidR="00034A60" w:rsidRPr="00034A60" w:rsidRDefault="00034A60" w:rsidP="00034A60">
      <w:pPr>
        <w:tabs>
          <w:tab w:val="left" w:pos="753"/>
        </w:tabs>
        <w:jc w:val="right"/>
        <w:rPr>
          <w:rFonts w:ascii="Arial" w:hAnsi="Arial" w:cs="Arial"/>
          <w:b/>
          <w:sz w:val="16"/>
          <w:szCs w:val="40"/>
        </w:rPr>
      </w:pPr>
    </w:p>
    <w:p w:rsidR="00C3516C" w:rsidRPr="00034A60" w:rsidRDefault="00034A60" w:rsidP="00034A60">
      <w:pPr>
        <w:tabs>
          <w:tab w:val="left" w:pos="753"/>
        </w:tabs>
        <w:spacing w:line="360" w:lineRule="auto"/>
        <w:rPr>
          <w:rFonts w:ascii="Arial" w:hAnsi="Arial" w:cs="Arial"/>
          <w:b/>
          <w:sz w:val="30"/>
          <w:szCs w:val="30"/>
        </w:rPr>
      </w:pPr>
      <w:r w:rsidRPr="00034A60">
        <w:rPr>
          <w:rFonts w:ascii="Arial" w:hAnsi="Arial" w:cs="Arial"/>
          <w:b/>
          <w:sz w:val="30"/>
          <w:szCs w:val="30"/>
        </w:rPr>
        <w:t>Holland lift A-151EV</w:t>
      </w:r>
    </w:p>
    <w:p w:rsidR="00D21AF5" w:rsidRDefault="00C3516C" w:rsidP="00C024EE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7.1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50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17,1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15,1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 (L</w:t>
      </w:r>
      <w:r w:rsidR="00034A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034A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034A60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4,24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2,3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Platformverlenging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4,42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3,16 </w:t>
      </w:r>
      <w:proofErr w:type="spellStart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2,48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2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18046B">
        <w:rPr>
          <w:rFonts w:ascii="Arial" w:hAnsi="Arial" w:cs="Arial"/>
          <w:color w:val="000000"/>
          <w:sz w:val="20"/>
          <w:szCs w:val="20"/>
        </w:rPr>
        <w:t>nelheid (langzaam/snel)</w:t>
      </w:r>
      <w:r w:rsidR="00443E98">
        <w:rPr>
          <w:rFonts w:ascii="Arial" w:hAnsi="Arial" w:cs="Arial"/>
          <w:color w:val="000000"/>
          <w:sz w:val="20"/>
          <w:szCs w:val="20"/>
        </w:rPr>
        <w:t>:</w:t>
      </w:r>
      <w:r w:rsidR="0018046B">
        <w:rPr>
          <w:rFonts w:ascii="Arial" w:hAnsi="Arial" w:cs="Arial"/>
          <w:color w:val="000000"/>
          <w:sz w:val="20"/>
          <w:szCs w:val="20"/>
        </w:rPr>
        <w:t xml:space="preserve"> </w:t>
      </w:r>
      <w:r w:rsidR="00D21AF5">
        <w:rPr>
          <w:rFonts w:ascii="Arial" w:hAnsi="Arial" w:cs="Arial"/>
          <w:color w:val="000000"/>
          <w:sz w:val="20"/>
          <w:szCs w:val="20"/>
        </w:rPr>
        <w:tab/>
      </w:r>
      <w:r w:rsidR="00D21AF5">
        <w:rPr>
          <w:rFonts w:ascii="Arial" w:hAnsi="Arial" w:cs="Arial"/>
          <w:color w:val="000000"/>
          <w:sz w:val="20"/>
          <w:szCs w:val="20"/>
        </w:rPr>
        <w:tab/>
      </w:r>
      <w:r w:rsidR="00D21AF5">
        <w:rPr>
          <w:rFonts w:ascii="Arial" w:hAnsi="Arial" w:cs="Arial"/>
          <w:color w:val="000000"/>
          <w:sz w:val="20"/>
          <w:szCs w:val="20"/>
        </w:rPr>
        <w:tab/>
      </w:r>
      <w:r w:rsidR="0018046B">
        <w:rPr>
          <w:rFonts w:ascii="Arial" w:hAnsi="Arial" w:cs="Arial"/>
          <w:color w:val="000000"/>
          <w:sz w:val="20"/>
          <w:szCs w:val="20"/>
        </w:rPr>
        <w:t>0,</w:t>
      </w:r>
      <w:r w:rsidR="00D21AF5">
        <w:rPr>
          <w:rFonts w:ascii="Arial" w:hAnsi="Arial" w:cs="Arial"/>
          <w:color w:val="000000"/>
          <w:sz w:val="20"/>
          <w:szCs w:val="20"/>
        </w:rPr>
        <w:t>5</w:t>
      </w:r>
      <w:r w:rsidR="0018046B">
        <w:rPr>
          <w:rFonts w:ascii="Arial" w:hAnsi="Arial" w:cs="Arial"/>
          <w:color w:val="000000"/>
          <w:sz w:val="20"/>
          <w:szCs w:val="20"/>
        </w:rPr>
        <w:t xml:space="preserve"> / </w:t>
      </w:r>
      <w:r w:rsidR="0012318C">
        <w:rPr>
          <w:rFonts w:ascii="Arial" w:hAnsi="Arial" w:cs="Arial"/>
          <w:color w:val="000000"/>
          <w:sz w:val="20"/>
          <w:szCs w:val="20"/>
        </w:rPr>
        <w:t>2,2</w:t>
      </w:r>
      <w:r w:rsidR="006B2E8A">
        <w:rPr>
          <w:rFonts w:ascii="Arial" w:hAnsi="Arial" w:cs="Arial"/>
          <w:color w:val="000000"/>
          <w:sz w:val="20"/>
          <w:szCs w:val="20"/>
        </w:rPr>
        <w:t xml:space="preserve"> km/u.</w:t>
      </w:r>
    </w:p>
    <w:p w:rsidR="00691088" w:rsidRDefault="00C3516C" w:rsidP="00691088">
      <w:pPr>
        <w:pStyle w:val="Normaalweb"/>
        <w:shd w:val="clear" w:color="auto" w:fill="FFFFFF"/>
        <w:spacing w:before="0" w:beforeAutospacing="0" w:line="276" w:lineRule="auto"/>
        <w:rPr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Accu aangedreven.</w:t>
      </w:r>
      <w:r w:rsidR="00691088" w:rsidRPr="00691088">
        <w:rPr>
          <w:noProof/>
        </w:rPr>
        <w:t xml:space="preserve"> 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691088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  <w:r w:rsidR="00691088" w:rsidRPr="00691088">
        <w:rPr>
          <w:b/>
          <w:noProof/>
        </w:rPr>
        <w:t xml:space="preserve"> </w:t>
      </w:r>
    </w:p>
    <w:p w:rsidR="00675B77" w:rsidRPr="00691088" w:rsidRDefault="00675B77" w:rsidP="00675B77">
      <w:pPr>
        <w:pStyle w:val="Geenafstand"/>
        <w:rPr>
          <w:noProof/>
        </w:rPr>
      </w:pPr>
    </w:p>
    <w:p w:rsidR="00430CAF" w:rsidRPr="00675B77" w:rsidRDefault="00691088" w:rsidP="00675B77">
      <w:pPr>
        <w:pStyle w:val="Normaalweb"/>
        <w:shd w:val="clear" w:color="auto" w:fill="FFFFFF"/>
        <w:spacing w:before="0" w:beforeAutospacing="0" w:line="276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CBFAE31" wp14:editId="408A82B0">
            <wp:extent cx="3303104" cy="2530549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aarhoogwerker werkhoogte 17,1 meter (breedte 2,32 meter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65" cy="253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CAF" w:rsidRPr="00675B7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75B7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34A60"/>
    <w:rsid w:val="00042EE1"/>
    <w:rsid w:val="000B230A"/>
    <w:rsid w:val="0012318C"/>
    <w:rsid w:val="0018046B"/>
    <w:rsid w:val="001850E2"/>
    <w:rsid w:val="00191046"/>
    <w:rsid w:val="001E2D50"/>
    <w:rsid w:val="001F05D8"/>
    <w:rsid w:val="001F3B00"/>
    <w:rsid w:val="002B79F9"/>
    <w:rsid w:val="002C3A89"/>
    <w:rsid w:val="002D443D"/>
    <w:rsid w:val="0034132A"/>
    <w:rsid w:val="003A50B9"/>
    <w:rsid w:val="003A6D30"/>
    <w:rsid w:val="0040272B"/>
    <w:rsid w:val="00430CAF"/>
    <w:rsid w:val="00443E98"/>
    <w:rsid w:val="00504E35"/>
    <w:rsid w:val="00520415"/>
    <w:rsid w:val="005A0E97"/>
    <w:rsid w:val="005E794C"/>
    <w:rsid w:val="006432A6"/>
    <w:rsid w:val="00661603"/>
    <w:rsid w:val="00675B77"/>
    <w:rsid w:val="00691088"/>
    <w:rsid w:val="006A7BA9"/>
    <w:rsid w:val="006B2E8A"/>
    <w:rsid w:val="006D4B6D"/>
    <w:rsid w:val="006D6FA1"/>
    <w:rsid w:val="006F3B4C"/>
    <w:rsid w:val="007377FE"/>
    <w:rsid w:val="0074321C"/>
    <w:rsid w:val="00760787"/>
    <w:rsid w:val="007B19EC"/>
    <w:rsid w:val="0080396B"/>
    <w:rsid w:val="00814DBE"/>
    <w:rsid w:val="00842849"/>
    <w:rsid w:val="00895402"/>
    <w:rsid w:val="008C3635"/>
    <w:rsid w:val="008D35F1"/>
    <w:rsid w:val="00946D4B"/>
    <w:rsid w:val="00956ACF"/>
    <w:rsid w:val="009965BC"/>
    <w:rsid w:val="009C2374"/>
    <w:rsid w:val="009C4011"/>
    <w:rsid w:val="00A53C64"/>
    <w:rsid w:val="00AD0D93"/>
    <w:rsid w:val="00B748A7"/>
    <w:rsid w:val="00B94B22"/>
    <w:rsid w:val="00C024EE"/>
    <w:rsid w:val="00C211E2"/>
    <w:rsid w:val="00C3516C"/>
    <w:rsid w:val="00C354BE"/>
    <w:rsid w:val="00C72DE5"/>
    <w:rsid w:val="00C866AF"/>
    <w:rsid w:val="00CC1735"/>
    <w:rsid w:val="00CF0344"/>
    <w:rsid w:val="00D21AF5"/>
    <w:rsid w:val="00E008DB"/>
    <w:rsid w:val="00EC35EB"/>
    <w:rsid w:val="00EC5639"/>
    <w:rsid w:val="00ED305C"/>
    <w:rsid w:val="00F5405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34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675B77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34A6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34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675B77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34A6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1F6A-D060-484B-AACA-CCFDA5C0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4</cp:revision>
  <cp:lastPrinted>2017-02-13T14:40:00Z</cp:lastPrinted>
  <dcterms:created xsi:type="dcterms:W3CDTF">2017-02-13T13:56:00Z</dcterms:created>
  <dcterms:modified xsi:type="dcterms:W3CDTF">2017-02-13T14:40:00Z</dcterms:modified>
</cp:coreProperties>
</file>