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DBE" w:rsidRPr="00042EE1" w:rsidRDefault="00291BE7" w:rsidP="00042EE1">
      <w:pPr>
        <w:jc w:val="right"/>
        <w:rPr>
          <w:rFonts w:ascii="Arial" w:hAnsi="Arial" w:cs="Arial"/>
          <w:b/>
        </w:rPr>
      </w:pPr>
      <w:r>
        <w:rPr>
          <w:noProof/>
        </w:rPr>
        <w:drawing>
          <wp:anchor distT="0" distB="0" distL="114300" distR="114300" simplePos="0" relativeHeight="251667456" behindDoc="0" locked="0" layoutInCell="1" allowOverlap="1">
            <wp:simplePos x="0" y="0"/>
            <wp:positionH relativeFrom="column">
              <wp:posOffset>4341495</wp:posOffset>
            </wp:positionH>
            <wp:positionV relativeFrom="paragraph">
              <wp:posOffset>-836295</wp:posOffset>
            </wp:positionV>
            <wp:extent cx="2230120" cy="1254125"/>
            <wp:effectExtent l="0" t="0" r="0" b="3175"/>
            <wp:wrapSquare wrapText="bothSides"/>
            <wp:docPr id="10" name="Afbeelding 10" descr="https://www.sijperdaverhuur.nl/storage/app/media/insphire/22mon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jperdaverhuur.nl/storage/app/media/insphire/22monr%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012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DBE" w:rsidRDefault="00814DBE">
      <w:pPr>
        <w:rPr>
          <w:rFonts w:ascii="Arial" w:hAnsi="Arial" w:cs="Arial"/>
          <w:b/>
        </w:rPr>
      </w:pPr>
    </w:p>
    <w:p w:rsidR="00814DBE" w:rsidRDefault="00ED08F2">
      <w:pPr>
        <w:rPr>
          <w:rFonts w:ascii="Arial" w:hAnsi="Arial" w:cs="Arial"/>
          <w:b/>
        </w:rPr>
      </w:pPr>
      <w:r>
        <w:rPr>
          <w:rFonts w:ascii="Arial" w:hAnsi="Arial" w:cs="Arial"/>
          <w:b/>
          <w:noProof/>
        </w:rPr>
        <w:drawing>
          <wp:inline distT="0" distB="0" distL="0" distR="0" wp14:anchorId="5B545F35" wp14:editId="4ED54F5E">
            <wp:extent cx="1797050" cy="76581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765810"/>
                    </a:xfrm>
                    <a:prstGeom prst="rect">
                      <a:avLst/>
                    </a:prstGeom>
                    <a:noFill/>
                    <a:ln>
                      <a:noFill/>
                    </a:ln>
                  </pic:spPr>
                </pic:pic>
              </a:graphicData>
            </a:graphic>
          </wp:inline>
        </w:drawing>
      </w:r>
    </w:p>
    <w:p w:rsidR="00814DBE" w:rsidRPr="00ED08F2" w:rsidRDefault="007377FE">
      <w:pPr>
        <w:rPr>
          <w:rFonts w:ascii="Arial" w:hAnsi="Arial" w:cs="Arial"/>
          <w:sz w:val="20"/>
          <w:szCs w:val="20"/>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14DBE" w:rsidRDefault="00814DBE">
      <w:pPr>
        <w:rPr>
          <w:rFonts w:ascii="Arial" w:hAnsi="Arial" w:cs="Arial"/>
          <w:b/>
        </w:rPr>
      </w:pPr>
    </w:p>
    <w:p w:rsidR="00814DBE" w:rsidRPr="002D443D" w:rsidRDefault="007377FE" w:rsidP="007377FE">
      <w:pPr>
        <w:tabs>
          <w:tab w:val="left" w:pos="753"/>
        </w:tabs>
        <w:jc w:val="right"/>
        <w:rPr>
          <w:rFonts w:ascii="Arial" w:hAnsi="Arial" w:cs="Arial"/>
          <w:b/>
          <w:sz w:val="40"/>
          <w:szCs w:val="40"/>
        </w:rPr>
      </w:pPr>
      <w:r>
        <w:rPr>
          <w:rFonts w:ascii="Arial" w:hAnsi="Arial" w:cs="Arial"/>
          <w:b/>
          <w:sz w:val="40"/>
          <w:szCs w:val="40"/>
        </w:rPr>
        <w:tab/>
      </w:r>
      <w:r w:rsidR="00FA24AE">
        <w:rPr>
          <w:rFonts w:ascii="Arial" w:hAnsi="Arial" w:cs="Arial"/>
          <w:b/>
          <w:sz w:val="40"/>
          <w:szCs w:val="40"/>
        </w:rPr>
        <w:t>Handleiding</w:t>
      </w:r>
      <w:r>
        <w:rPr>
          <w:rFonts w:ascii="Arial" w:hAnsi="Arial" w:cs="Arial"/>
          <w:b/>
          <w:sz w:val="40"/>
          <w:szCs w:val="40"/>
        </w:rPr>
        <w:t xml:space="preserve">: </w:t>
      </w:r>
      <w:r w:rsidR="00220B82">
        <w:rPr>
          <w:rFonts w:ascii="Arial" w:hAnsi="Arial" w:cs="Arial"/>
          <w:b/>
          <w:sz w:val="40"/>
          <w:szCs w:val="40"/>
        </w:rPr>
        <w:t>Montage-robot</w:t>
      </w:r>
    </w:p>
    <w:p w:rsidR="00814DBE" w:rsidRDefault="00814DBE" w:rsidP="00814DBE">
      <w:pPr>
        <w:spacing w:line="360" w:lineRule="auto"/>
        <w:rPr>
          <w:rFonts w:ascii="Arial" w:hAnsi="Arial" w:cs="Arial"/>
          <w:sz w:val="20"/>
          <w:szCs w:val="20"/>
        </w:rPr>
      </w:pPr>
    </w:p>
    <w:p w:rsidR="004F2BAC" w:rsidRDefault="00220B82" w:rsidP="00220B82">
      <w:pPr>
        <w:spacing w:line="360" w:lineRule="auto"/>
        <w:rPr>
          <w:rFonts w:ascii="Arial" w:hAnsi="Arial" w:cs="Arial"/>
          <w:sz w:val="20"/>
          <w:szCs w:val="20"/>
        </w:rPr>
      </w:pPr>
      <w:r w:rsidRPr="00220B82">
        <w:rPr>
          <w:rFonts w:ascii="Arial" w:hAnsi="Arial" w:cs="Arial"/>
          <w:sz w:val="20"/>
          <w:szCs w:val="20"/>
        </w:rPr>
        <w:t xml:space="preserve">De </w:t>
      </w:r>
      <w:r w:rsidR="004F2BAC">
        <w:rPr>
          <w:rFonts w:ascii="Arial" w:hAnsi="Arial" w:cs="Arial"/>
          <w:sz w:val="20"/>
          <w:szCs w:val="20"/>
        </w:rPr>
        <w:t>montage-robot</w:t>
      </w:r>
      <w:r w:rsidRPr="00220B82">
        <w:rPr>
          <w:rFonts w:ascii="Arial" w:hAnsi="Arial" w:cs="Arial"/>
          <w:sz w:val="20"/>
          <w:szCs w:val="20"/>
        </w:rPr>
        <w:t xml:space="preserve"> kan indoor en outdoor worden gebruikt. Gelieve de machine niet bloot te stellen aan</w:t>
      </w:r>
      <w:r w:rsidR="004F2BAC">
        <w:rPr>
          <w:rFonts w:ascii="Arial" w:hAnsi="Arial" w:cs="Arial"/>
          <w:sz w:val="20"/>
          <w:szCs w:val="20"/>
        </w:rPr>
        <w:t xml:space="preserve"> </w:t>
      </w:r>
      <w:r w:rsidRPr="00220B82">
        <w:rPr>
          <w:rFonts w:ascii="Arial" w:hAnsi="Arial" w:cs="Arial"/>
          <w:sz w:val="20"/>
          <w:szCs w:val="20"/>
        </w:rPr>
        <w:t>regen en sneeuw.</w:t>
      </w:r>
      <w:r>
        <w:rPr>
          <w:rFonts w:ascii="Arial" w:hAnsi="Arial" w:cs="Arial"/>
          <w:sz w:val="20"/>
          <w:szCs w:val="20"/>
        </w:rPr>
        <w:t xml:space="preserve"> </w:t>
      </w:r>
      <w:r w:rsidRPr="00220B82">
        <w:rPr>
          <w:rFonts w:ascii="Arial" w:hAnsi="Arial" w:cs="Arial"/>
          <w:sz w:val="20"/>
          <w:szCs w:val="20"/>
        </w:rPr>
        <w:t>Voorafgaand aan het transport moet u door middel van de hoofdschakelaar de elektronica uitschakelen</w:t>
      </w:r>
      <w:r>
        <w:rPr>
          <w:rFonts w:ascii="Arial" w:hAnsi="Arial" w:cs="Arial"/>
          <w:sz w:val="20"/>
          <w:szCs w:val="20"/>
        </w:rPr>
        <w:t xml:space="preserve">. </w:t>
      </w:r>
      <w:r w:rsidRPr="00220B82">
        <w:rPr>
          <w:rFonts w:ascii="Arial" w:hAnsi="Arial" w:cs="Arial"/>
          <w:sz w:val="20"/>
          <w:szCs w:val="20"/>
        </w:rPr>
        <w:t xml:space="preserve">De </w:t>
      </w:r>
      <w:r w:rsidR="004F2BAC">
        <w:rPr>
          <w:rFonts w:ascii="Arial" w:hAnsi="Arial" w:cs="Arial"/>
          <w:sz w:val="20"/>
          <w:szCs w:val="20"/>
        </w:rPr>
        <w:t xml:space="preserve">montage-robot </w:t>
      </w:r>
      <w:r w:rsidRPr="00220B82">
        <w:rPr>
          <w:rFonts w:ascii="Arial" w:hAnsi="Arial" w:cs="Arial"/>
          <w:sz w:val="20"/>
          <w:szCs w:val="20"/>
        </w:rPr>
        <w:t xml:space="preserve"> moet vervolgens goed vast worden gezet in de </w:t>
      </w:r>
      <w:r w:rsidR="004F2BAC">
        <w:rPr>
          <w:rFonts w:ascii="Arial" w:hAnsi="Arial" w:cs="Arial"/>
          <w:sz w:val="20"/>
          <w:szCs w:val="20"/>
        </w:rPr>
        <w:t xml:space="preserve">aanhanger </w:t>
      </w:r>
      <w:r w:rsidRPr="00220B82">
        <w:rPr>
          <w:rFonts w:ascii="Arial" w:hAnsi="Arial" w:cs="Arial"/>
          <w:sz w:val="20"/>
          <w:szCs w:val="20"/>
        </w:rPr>
        <w:t xml:space="preserve"> voor transport en worden beschermd tegen regen en sneeuw.</w:t>
      </w:r>
      <w:r>
        <w:rPr>
          <w:rFonts w:ascii="Arial" w:hAnsi="Arial" w:cs="Arial"/>
          <w:sz w:val="20"/>
          <w:szCs w:val="20"/>
        </w:rPr>
        <w:t xml:space="preserve"> </w:t>
      </w:r>
    </w:p>
    <w:p w:rsidR="004F2BAC" w:rsidRDefault="004F2BAC" w:rsidP="00220B82">
      <w:pPr>
        <w:spacing w:line="360" w:lineRule="auto"/>
        <w:rPr>
          <w:rFonts w:ascii="Arial" w:hAnsi="Arial" w:cs="Arial"/>
          <w:sz w:val="20"/>
          <w:szCs w:val="20"/>
        </w:rPr>
      </w:pPr>
      <w:bookmarkStart w:id="0" w:name="_GoBack"/>
      <w:bookmarkEnd w:id="0"/>
    </w:p>
    <w:p w:rsidR="00220B82" w:rsidRDefault="00220B82" w:rsidP="004F2BAC">
      <w:pPr>
        <w:spacing w:line="360" w:lineRule="auto"/>
        <w:rPr>
          <w:rFonts w:ascii="Arial" w:hAnsi="Arial" w:cs="Arial"/>
          <w:sz w:val="20"/>
          <w:szCs w:val="20"/>
        </w:rPr>
      </w:pPr>
      <w:r w:rsidRPr="00220B82">
        <w:rPr>
          <w:rFonts w:ascii="Arial" w:hAnsi="Arial" w:cs="Arial"/>
          <w:sz w:val="20"/>
          <w:szCs w:val="20"/>
        </w:rPr>
        <w:t xml:space="preserve">Heffen middels hijskraan en dergelijke: Til </w:t>
      </w:r>
      <w:r w:rsidR="004F2BAC">
        <w:rPr>
          <w:rFonts w:ascii="Arial" w:hAnsi="Arial" w:cs="Arial"/>
          <w:sz w:val="20"/>
          <w:szCs w:val="20"/>
        </w:rPr>
        <w:t>de montage-robot</w:t>
      </w:r>
      <w:r w:rsidRPr="00220B82">
        <w:rPr>
          <w:rFonts w:ascii="Arial" w:hAnsi="Arial" w:cs="Arial"/>
          <w:sz w:val="20"/>
          <w:szCs w:val="20"/>
        </w:rPr>
        <w:t xml:space="preserve"> altijd met </w:t>
      </w:r>
      <w:r w:rsidR="004F2BAC">
        <w:rPr>
          <w:rFonts w:ascii="Arial" w:hAnsi="Arial" w:cs="Arial"/>
          <w:sz w:val="20"/>
          <w:szCs w:val="20"/>
        </w:rPr>
        <w:t>de daarvoor bestemde hijsogen.</w:t>
      </w:r>
    </w:p>
    <w:p w:rsidR="004F2BAC" w:rsidRDefault="004F2BAC" w:rsidP="004F2BAC">
      <w:pPr>
        <w:spacing w:line="360" w:lineRule="auto"/>
        <w:rPr>
          <w:rFonts w:ascii="Arial" w:hAnsi="Arial" w:cs="Arial"/>
          <w:sz w:val="20"/>
          <w:szCs w:val="20"/>
        </w:rPr>
      </w:pPr>
      <w:r>
        <w:rPr>
          <w:rFonts w:ascii="Arial" w:hAnsi="Arial" w:cs="Arial"/>
          <w:noProof/>
          <w:sz w:val="20"/>
          <w:szCs w:val="20"/>
        </w:rPr>
        <w:drawing>
          <wp:anchor distT="0" distB="0" distL="114300" distR="114300" simplePos="0" relativeHeight="251658240" behindDoc="1" locked="0" layoutInCell="1" allowOverlap="1" wp14:anchorId="68529E31" wp14:editId="448B9DDC">
            <wp:simplePos x="0" y="0"/>
            <wp:positionH relativeFrom="column">
              <wp:posOffset>67310</wp:posOffset>
            </wp:positionH>
            <wp:positionV relativeFrom="paragraph">
              <wp:posOffset>51435</wp:posOffset>
            </wp:positionV>
            <wp:extent cx="5752465" cy="2870835"/>
            <wp:effectExtent l="0" t="0" r="635"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287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AC" w:rsidRDefault="004F2BAC" w:rsidP="004F2BAC">
      <w:pPr>
        <w:spacing w:line="360" w:lineRule="auto"/>
        <w:rPr>
          <w:rFonts w:ascii="Arial" w:hAnsi="Arial" w:cs="Arial"/>
          <w:sz w:val="20"/>
          <w:szCs w:val="20"/>
        </w:rPr>
      </w:pPr>
    </w:p>
    <w:p w:rsidR="00814DBE" w:rsidRDefault="00814DBE" w:rsidP="00814DBE">
      <w:pPr>
        <w:spacing w:line="360" w:lineRule="auto"/>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4F2BAC" w:rsidRDefault="004F2BAC" w:rsidP="00814DBE">
      <w:pPr>
        <w:rPr>
          <w:rFonts w:ascii="Arial" w:hAnsi="Arial" w:cs="Arial"/>
          <w:sz w:val="20"/>
          <w:szCs w:val="20"/>
        </w:rPr>
      </w:pPr>
    </w:p>
    <w:p w:rsidR="004F2BAC" w:rsidRDefault="004F2BAC" w:rsidP="00814DBE">
      <w:pPr>
        <w:rPr>
          <w:rFonts w:ascii="Arial" w:hAnsi="Arial" w:cs="Arial"/>
          <w:sz w:val="20"/>
          <w:szCs w:val="20"/>
        </w:rPr>
      </w:pPr>
    </w:p>
    <w:p w:rsidR="004F2BAC" w:rsidRDefault="004F2BAC" w:rsidP="00814DBE">
      <w:pPr>
        <w:rPr>
          <w:rFonts w:ascii="Arial" w:hAnsi="Arial" w:cs="Arial"/>
          <w:sz w:val="20"/>
          <w:szCs w:val="20"/>
        </w:rPr>
      </w:pPr>
      <w:r>
        <w:rPr>
          <w:rFonts w:ascii="Arial" w:hAnsi="Arial" w:cs="Arial"/>
          <w:noProof/>
          <w:sz w:val="20"/>
          <w:szCs w:val="20"/>
        </w:rPr>
        <w:drawing>
          <wp:anchor distT="0" distB="0" distL="114300" distR="114300" simplePos="0" relativeHeight="251659264" behindDoc="1" locked="0" layoutInCell="1" allowOverlap="1" wp14:anchorId="3B33D584" wp14:editId="4E930590">
            <wp:simplePos x="0" y="0"/>
            <wp:positionH relativeFrom="column">
              <wp:posOffset>67310</wp:posOffset>
            </wp:positionH>
            <wp:positionV relativeFrom="paragraph">
              <wp:posOffset>74295</wp:posOffset>
            </wp:positionV>
            <wp:extent cx="5752465" cy="2339340"/>
            <wp:effectExtent l="0" t="0" r="635"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AC" w:rsidRDefault="004F2BA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6F3B4C" w:rsidRDefault="006F3B4C" w:rsidP="00814DBE">
      <w:pPr>
        <w:rPr>
          <w:rFonts w:ascii="Arial" w:hAnsi="Arial" w:cs="Arial"/>
          <w:sz w:val="20"/>
          <w:szCs w:val="20"/>
        </w:rPr>
      </w:pPr>
    </w:p>
    <w:p w:rsidR="002C3A89" w:rsidRDefault="002C3A89" w:rsidP="00814DBE">
      <w:pPr>
        <w:rPr>
          <w:rFonts w:ascii="Arial" w:hAnsi="Arial" w:cs="Arial"/>
          <w:sz w:val="20"/>
          <w:szCs w:val="20"/>
        </w:rPr>
      </w:pPr>
    </w:p>
    <w:p w:rsidR="007377FE" w:rsidRDefault="007377FE" w:rsidP="00814DBE">
      <w:pPr>
        <w:rPr>
          <w:rFonts w:ascii="Arial" w:hAnsi="Arial" w:cs="Arial"/>
          <w:sz w:val="20"/>
          <w:szCs w:val="20"/>
        </w:rPr>
      </w:pPr>
    </w:p>
    <w:p w:rsidR="007377FE" w:rsidRDefault="007377FE" w:rsidP="00814DBE">
      <w:pPr>
        <w:rPr>
          <w:rFonts w:ascii="Arial" w:hAnsi="Arial" w:cs="Arial"/>
          <w:sz w:val="20"/>
          <w:szCs w:val="20"/>
        </w:rPr>
      </w:pPr>
    </w:p>
    <w:p w:rsidR="007377FE" w:rsidRDefault="007377FE" w:rsidP="00814DBE">
      <w:pPr>
        <w:rPr>
          <w:rFonts w:ascii="Arial" w:hAnsi="Arial" w:cs="Arial"/>
          <w:sz w:val="20"/>
          <w:szCs w:val="20"/>
        </w:rPr>
      </w:pPr>
    </w:p>
    <w:p w:rsidR="004F2BAC" w:rsidRDefault="004F2BAC" w:rsidP="009C2374">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60288" behindDoc="1" locked="0" layoutInCell="1" allowOverlap="1" wp14:anchorId="794952A1" wp14:editId="0CF3EB38">
            <wp:simplePos x="0" y="0"/>
            <wp:positionH relativeFrom="column">
              <wp:posOffset>3810</wp:posOffset>
            </wp:positionH>
            <wp:positionV relativeFrom="paragraph">
              <wp:posOffset>-591613</wp:posOffset>
            </wp:positionV>
            <wp:extent cx="5752465" cy="3987165"/>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398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p>
    <w:p w:rsidR="004F2BAC" w:rsidRDefault="004F2BAC" w:rsidP="004F2BAC">
      <w:pPr>
        <w:rPr>
          <w:rFonts w:ascii="Arial" w:hAnsi="Arial" w:cs="Arial"/>
          <w:sz w:val="20"/>
          <w:szCs w:val="20"/>
        </w:rPr>
      </w:pPr>
      <w:r>
        <w:rPr>
          <w:rFonts w:ascii="Arial" w:hAnsi="Arial" w:cs="Arial"/>
          <w:noProof/>
          <w:sz w:val="20"/>
          <w:szCs w:val="20"/>
        </w:rPr>
        <w:drawing>
          <wp:anchor distT="0" distB="0" distL="114300" distR="114300" simplePos="0" relativeHeight="251661312" behindDoc="1" locked="0" layoutInCell="1" allowOverlap="1" wp14:anchorId="04937912" wp14:editId="28986415">
            <wp:simplePos x="0" y="0"/>
            <wp:positionH relativeFrom="column">
              <wp:posOffset>77692</wp:posOffset>
            </wp:positionH>
            <wp:positionV relativeFrom="paragraph">
              <wp:posOffset>35560</wp:posOffset>
            </wp:positionV>
            <wp:extent cx="5762625" cy="5943600"/>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4F2BAC" w:rsidP="004F2BAC">
      <w:pPr>
        <w:rPr>
          <w:rFonts w:ascii="Arial" w:hAnsi="Arial" w:cs="Arial"/>
          <w:sz w:val="20"/>
          <w:szCs w:val="20"/>
        </w:rPr>
      </w:pPr>
    </w:p>
    <w:p w:rsidR="004F2BAC" w:rsidRDefault="000F3309" w:rsidP="004F2BAC">
      <w:pPr>
        <w:rPr>
          <w:rFonts w:ascii="Arial" w:hAnsi="Arial" w:cs="Arial"/>
          <w:b/>
          <w:sz w:val="20"/>
          <w:szCs w:val="20"/>
        </w:rPr>
      </w:pPr>
      <w:r>
        <w:rPr>
          <w:rFonts w:ascii="Arial" w:hAnsi="Arial" w:cs="Arial"/>
          <w:i/>
          <w:noProof/>
          <w:sz w:val="20"/>
          <w:szCs w:val="20"/>
        </w:rPr>
        <w:lastRenderedPageBreak/>
        <w:drawing>
          <wp:anchor distT="0" distB="0" distL="114300" distR="114300" simplePos="0" relativeHeight="251666432" behindDoc="1" locked="0" layoutInCell="1" allowOverlap="1" wp14:anchorId="79444A79" wp14:editId="4BEA03C9">
            <wp:simplePos x="0" y="0"/>
            <wp:positionH relativeFrom="column">
              <wp:posOffset>1358265</wp:posOffset>
            </wp:positionH>
            <wp:positionV relativeFrom="paragraph">
              <wp:posOffset>-315610</wp:posOffset>
            </wp:positionV>
            <wp:extent cx="5220335" cy="2431415"/>
            <wp:effectExtent l="0" t="0" r="0" b="698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BAC" w:rsidRPr="004F2BAC">
        <w:rPr>
          <w:rFonts w:ascii="Arial" w:hAnsi="Arial" w:cs="Arial"/>
          <w:b/>
          <w:sz w:val="20"/>
          <w:szCs w:val="20"/>
        </w:rPr>
        <w:t>Belangrijk!</w:t>
      </w:r>
    </w:p>
    <w:p w:rsidR="000F3309" w:rsidRDefault="004F2BAC" w:rsidP="000F3309">
      <w:pPr>
        <w:rPr>
          <w:rFonts w:ascii="Arial" w:hAnsi="Arial" w:cs="Arial"/>
          <w:sz w:val="20"/>
          <w:szCs w:val="20"/>
        </w:rPr>
      </w:pPr>
      <w:r>
        <w:rPr>
          <w:rFonts w:ascii="Arial" w:hAnsi="Arial" w:cs="Arial"/>
          <w:sz w:val="20"/>
          <w:szCs w:val="20"/>
        </w:rPr>
        <w:t>De ondersteunende</w:t>
      </w:r>
    </w:p>
    <w:p w:rsidR="000F3309" w:rsidRDefault="004F2BAC" w:rsidP="000F3309">
      <w:pPr>
        <w:rPr>
          <w:rFonts w:ascii="Arial" w:hAnsi="Arial" w:cs="Arial"/>
          <w:sz w:val="20"/>
          <w:szCs w:val="20"/>
        </w:rPr>
      </w:pPr>
      <w:r>
        <w:rPr>
          <w:rFonts w:ascii="Arial" w:hAnsi="Arial" w:cs="Arial"/>
          <w:sz w:val="20"/>
          <w:szCs w:val="20"/>
        </w:rPr>
        <w:t>poten moeten altijd</w:t>
      </w:r>
    </w:p>
    <w:p w:rsidR="000F3309" w:rsidRDefault="004F2BAC" w:rsidP="000F3309">
      <w:pPr>
        <w:rPr>
          <w:rFonts w:ascii="Arial" w:hAnsi="Arial" w:cs="Arial"/>
          <w:sz w:val="20"/>
          <w:szCs w:val="20"/>
        </w:rPr>
      </w:pPr>
      <w:r>
        <w:rPr>
          <w:rFonts w:ascii="Arial" w:hAnsi="Arial" w:cs="Arial"/>
          <w:sz w:val="20"/>
          <w:szCs w:val="20"/>
        </w:rPr>
        <w:t>opengevouwen worden</w:t>
      </w:r>
    </w:p>
    <w:p w:rsidR="000F3309" w:rsidRDefault="004F2BAC" w:rsidP="000F3309">
      <w:pPr>
        <w:rPr>
          <w:rFonts w:ascii="Arial" w:hAnsi="Arial" w:cs="Arial"/>
          <w:sz w:val="20"/>
          <w:szCs w:val="20"/>
        </w:rPr>
      </w:pPr>
      <w:r>
        <w:rPr>
          <w:rFonts w:ascii="Arial" w:hAnsi="Arial" w:cs="Arial"/>
          <w:sz w:val="20"/>
          <w:szCs w:val="20"/>
        </w:rPr>
        <w:t>wanneer de machine</w:t>
      </w:r>
    </w:p>
    <w:p w:rsidR="000F3309" w:rsidRDefault="004F2BAC" w:rsidP="000F3309">
      <w:pPr>
        <w:rPr>
          <w:rFonts w:ascii="Arial" w:hAnsi="Arial" w:cs="Arial"/>
          <w:sz w:val="20"/>
          <w:szCs w:val="20"/>
        </w:rPr>
      </w:pPr>
      <w:r>
        <w:rPr>
          <w:rFonts w:ascii="Arial" w:hAnsi="Arial" w:cs="Arial"/>
          <w:sz w:val="20"/>
          <w:szCs w:val="20"/>
        </w:rPr>
        <w:t>off-</w:t>
      </w:r>
      <w:proofErr w:type="spellStart"/>
      <w:r>
        <w:rPr>
          <w:rFonts w:ascii="Arial" w:hAnsi="Arial" w:cs="Arial"/>
          <w:sz w:val="20"/>
          <w:szCs w:val="20"/>
        </w:rPr>
        <w:t>road</w:t>
      </w:r>
      <w:proofErr w:type="spellEnd"/>
      <w:r>
        <w:rPr>
          <w:rFonts w:ascii="Arial" w:hAnsi="Arial" w:cs="Arial"/>
          <w:sz w:val="20"/>
          <w:szCs w:val="20"/>
        </w:rPr>
        <w:t xml:space="preserve"> werkzaam is.</w:t>
      </w:r>
    </w:p>
    <w:p w:rsidR="000F3309" w:rsidRDefault="004F2BAC" w:rsidP="000F3309">
      <w:pPr>
        <w:rPr>
          <w:rFonts w:ascii="Arial" w:hAnsi="Arial" w:cs="Arial"/>
          <w:sz w:val="20"/>
          <w:szCs w:val="20"/>
        </w:rPr>
      </w:pPr>
      <w:r>
        <w:rPr>
          <w:rFonts w:ascii="Arial" w:hAnsi="Arial" w:cs="Arial"/>
          <w:sz w:val="20"/>
          <w:szCs w:val="20"/>
        </w:rPr>
        <w:t>Dit voorkomt het risico</w:t>
      </w:r>
    </w:p>
    <w:p w:rsidR="004F2BAC" w:rsidRDefault="004F2BAC" w:rsidP="000F3309">
      <w:pPr>
        <w:rPr>
          <w:rFonts w:ascii="Arial" w:hAnsi="Arial" w:cs="Arial"/>
          <w:sz w:val="20"/>
          <w:szCs w:val="20"/>
        </w:rPr>
      </w:pPr>
      <w:r>
        <w:rPr>
          <w:rFonts w:ascii="Arial" w:hAnsi="Arial" w:cs="Arial"/>
          <w:sz w:val="20"/>
          <w:szCs w:val="20"/>
        </w:rPr>
        <w:t>op kantelen.</w:t>
      </w:r>
    </w:p>
    <w:p w:rsidR="004F2BAC" w:rsidRDefault="004F2BAC" w:rsidP="004F2BAC">
      <w:pPr>
        <w:rPr>
          <w:rFonts w:ascii="Arial" w:hAnsi="Arial" w:cs="Arial"/>
          <w:sz w:val="20"/>
          <w:szCs w:val="20"/>
        </w:rPr>
      </w:pPr>
    </w:p>
    <w:p w:rsidR="000F3309" w:rsidRDefault="000F3309" w:rsidP="004F2BAC">
      <w:pPr>
        <w:rPr>
          <w:rFonts w:ascii="Arial" w:hAnsi="Arial" w:cs="Arial"/>
          <w:i/>
          <w:sz w:val="20"/>
          <w:szCs w:val="20"/>
        </w:rPr>
      </w:pPr>
    </w:p>
    <w:p w:rsidR="000F3309" w:rsidRDefault="000F3309" w:rsidP="004F2BAC">
      <w:pPr>
        <w:rPr>
          <w:rFonts w:ascii="Arial" w:hAnsi="Arial" w:cs="Arial"/>
          <w:i/>
          <w:sz w:val="20"/>
          <w:szCs w:val="20"/>
        </w:rPr>
      </w:pPr>
    </w:p>
    <w:p w:rsidR="000F3309" w:rsidRDefault="000F3309" w:rsidP="004F2BAC">
      <w:pPr>
        <w:rPr>
          <w:rFonts w:ascii="Arial" w:hAnsi="Arial" w:cs="Arial"/>
          <w:i/>
          <w:sz w:val="20"/>
          <w:szCs w:val="20"/>
        </w:rPr>
      </w:pPr>
    </w:p>
    <w:p w:rsidR="000F3309" w:rsidRDefault="000F3309" w:rsidP="004F2BAC">
      <w:pPr>
        <w:rPr>
          <w:rFonts w:ascii="Arial" w:hAnsi="Arial" w:cs="Arial"/>
          <w:i/>
          <w:sz w:val="20"/>
          <w:szCs w:val="20"/>
        </w:rPr>
      </w:pPr>
    </w:p>
    <w:p w:rsidR="000F3309" w:rsidRDefault="000F3309" w:rsidP="004F2BAC">
      <w:pPr>
        <w:rPr>
          <w:rFonts w:ascii="Arial" w:hAnsi="Arial" w:cs="Arial"/>
          <w:i/>
          <w:sz w:val="20"/>
          <w:szCs w:val="20"/>
        </w:rPr>
      </w:pPr>
    </w:p>
    <w:p w:rsidR="000F3309" w:rsidRDefault="000F3309" w:rsidP="004F2BAC">
      <w:pPr>
        <w:rPr>
          <w:rFonts w:ascii="Arial" w:hAnsi="Arial" w:cs="Arial"/>
          <w:i/>
          <w:sz w:val="20"/>
          <w:szCs w:val="20"/>
        </w:rPr>
      </w:pPr>
    </w:p>
    <w:p w:rsidR="000F3309" w:rsidRDefault="000F3309" w:rsidP="004F2BAC">
      <w:pPr>
        <w:rPr>
          <w:rFonts w:ascii="Arial" w:hAnsi="Arial" w:cs="Arial"/>
          <w:i/>
          <w:sz w:val="20"/>
          <w:szCs w:val="20"/>
        </w:rPr>
      </w:pPr>
    </w:p>
    <w:p w:rsidR="004F2BAC" w:rsidRDefault="004F2BAC" w:rsidP="004F2BAC">
      <w:pPr>
        <w:rPr>
          <w:rFonts w:ascii="Arial" w:hAnsi="Arial" w:cs="Arial"/>
          <w:i/>
          <w:sz w:val="20"/>
          <w:szCs w:val="20"/>
        </w:rPr>
      </w:pPr>
      <w:r w:rsidRPr="004F2BAC">
        <w:rPr>
          <w:rFonts w:ascii="Arial" w:hAnsi="Arial" w:cs="Arial"/>
          <w:i/>
          <w:sz w:val="20"/>
          <w:szCs w:val="20"/>
        </w:rPr>
        <w:t>Werking van vacuüm:</w:t>
      </w:r>
    </w:p>
    <w:p w:rsidR="000F3309" w:rsidRPr="004F2BAC" w:rsidRDefault="000F3309" w:rsidP="004F2BAC">
      <w:pPr>
        <w:rPr>
          <w:rFonts w:ascii="Arial" w:hAnsi="Arial" w:cs="Arial"/>
          <w:sz w:val="20"/>
          <w:szCs w:val="20"/>
        </w:rPr>
      </w:pPr>
    </w:p>
    <w:p w:rsidR="004F2BAC" w:rsidRPr="004F2BAC" w:rsidRDefault="004F2BAC" w:rsidP="004F2BAC">
      <w:pPr>
        <w:rPr>
          <w:rFonts w:ascii="Arial" w:hAnsi="Arial" w:cs="Arial"/>
          <w:sz w:val="20"/>
          <w:szCs w:val="20"/>
        </w:rPr>
      </w:pPr>
      <w:r w:rsidRPr="004F2BAC">
        <w:rPr>
          <w:rFonts w:ascii="Arial" w:hAnsi="Arial" w:cs="Arial"/>
          <w:sz w:val="20"/>
          <w:szCs w:val="20"/>
        </w:rPr>
        <w:t xml:space="preserve">Deze functie (pos. 5) zet het vacuüm uit en aan. De vacuüm pomp wordt beheerd door een manometer. De vacuüm functie wordt geactiveerd met behulp van de handgreep op de schuif en </w:t>
      </w:r>
    </w:p>
    <w:p w:rsidR="004F2BAC" w:rsidRPr="004F2BAC" w:rsidRDefault="004F2BAC" w:rsidP="004F2BAC">
      <w:pPr>
        <w:rPr>
          <w:rFonts w:ascii="Arial" w:hAnsi="Arial" w:cs="Arial"/>
          <w:sz w:val="20"/>
          <w:szCs w:val="20"/>
        </w:rPr>
      </w:pPr>
      <w:r w:rsidRPr="004F2BAC">
        <w:rPr>
          <w:rFonts w:ascii="Arial" w:hAnsi="Arial" w:cs="Arial"/>
          <w:sz w:val="20"/>
          <w:szCs w:val="20"/>
        </w:rPr>
        <w:t xml:space="preserve">wordt gedeactiveerd door dezelfde handeling - gelijktijdig met het uittrekken van de </w:t>
      </w:r>
    </w:p>
    <w:p w:rsidR="004F2BAC" w:rsidRDefault="004F2BAC" w:rsidP="004F2BAC">
      <w:pPr>
        <w:rPr>
          <w:rFonts w:ascii="Arial" w:hAnsi="Arial" w:cs="Arial"/>
          <w:sz w:val="20"/>
          <w:szCs w:val="20"/>
        </w:rPr>
      </w:pPr>
      <w:r w:rsidRPr="004F2BAC">
        <w:rPr>
          <w:rFonts w:ascii="Arial" w:hAnsi="Arial" w:cs="Arial"/>
          <w:sz w:val="20"/>
          <w:szCs w:val="20"/>
        </w:rPr>
        <w:t>knop op de veiligheidsvergrendeling.</w:t>
      </w: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i/>
          <w:sz w:val="20"/>
          <w:szCs w:val="20"/>
        </w:rPr>
      </w:pPr>
      <w:r w:rsidRPr="004F2BAC">
        <w:rPr>
          <w:rFonts w:ascii="Arial" w:hAnsi="Arial" w:cs="Arial"/>
          <w:i/>
          <w:sz w:val="20"/>
          <w:szCs w:val="20"/>
        </w:rPr>
        <w:t>Bedieningspaneel (pos. 32) voor arm en juk:</w:t>
      </w:r>
    </w:p>
    <w:p w:rsidR="004F2BAC" w:rsidRPr="004F2BAC" w:rsidRDefault="004F2BAC" w:rsidP="004F2BAC">
      <w:pPr>
        <w:rPr>
          <w:rFonts w:ascii="Arial" w:hAnsi="Arial" w:cs="Arial"/>
          <w:sz w:val="20"/>
          <w:szCs w:val="20"/>
        </w:rPr>
      </w:pPr>
      <w:r w:rsidRPr="004F2BAC">
        <w:rPr>
          <w:rFonts w:ascii="Arial" w:hAnsi="Arial" w:cs="Arial"/>
          <w:sz w:val="20"/>
          <w:szCs w:val="20"/>
        </w:rPr>
        <w:t xml:space="preserve"> </w:t>
      </w:r>
    </w:p>
    <w:p w:rsidR="004F2BAC" w:rsidRPr="004F2BAC" w:rsidRDefault="004F2BAC" w:rsidP="004F2BAC">
      <w:pPr>
        <w:rPr>
          <w:rFonts w:ascii="Arial" w:hAnsi="Arial" w:cs="Arial"/>
          <w:sz w:val="20"/>
          <w:szCs w:val="20"/>
        </w:rPr>
      </w:pPr>
      <w:r>
        <w:rPr>
          <w:rFonts w:ascii="Arial" w:hAnsi="Arial" w:cs="Arial"/>
          <w:sz w:val="20"/>
          <w:szCs w:val="20"/>
        </w:rPr>
        <w:t>Boven/beneden</w:t>
      </w:r>
      <w:r w:rsidRPr="004F2BAC">
        <w:rPr>
          <w:rFonts w:ascii="Arial" w:hAnsi="Arial" w:cs="Arial"/>
          <w:sz w:val="20"/>
          <w:szCs w:val="20"/>
        </w:rPr>
        <w:t xml:space="preserve"> functie: </w:t>
      </w:r>
    </w:p>
    <w:p w:rsidR="004F2BAC" w:rsidRDefault="004F2BAC" w:rsidP="004F2BAC">
      <w:pPr>
        <w:rPr>
          <w:rFonts w:ascii="Arial" w:hAnsi="Arial" w:cs="Arial"/>
          <w:sz w:val="20"/>
          <w:szCs w:val="20"/>
        </w:rPr>
      </w:pPr>
      <w:r w:rsidRPr="004F2BAC">
        <w:rPr>
          <w:rFonts w:ascii="Arial" w:hAnsi="Arial" w:cs="Arial"/>
          <w:sz w:val="20"/>
          <w:szCs w:val="20"/>
        </w:rPr>
        <w:t>Deze functie laat de arm naar boven of beneden bewegen. Deze beweging wordt mogelijk gemaakt door de actuatoren, (pos. 24).</w:t>
      </w:r>
    </w:p>
    <w:p w:rsidR="004F2BAC" w:rsidRPr="004F2BAC" w:rsidRDefault="004F2BAC" w:rsidP="004F2BAC">
      <w:pPr>
        <w:rPr>
          <w:rFonts w:ascii="Arial" w:hAnsi="Arial" w:cs="Arial"/>
          <w:sz w:val="20"/>
          <w:szCs w:val="20"/>
        </w:rPr>
      </w:pPr>
      <w:r w:rsidRPr="004F2BAC">
        <w:rPr>
          <w:rFonts w:ascii="Arial" w:hAnsi="Arial" w:cs="Arial"/>
          <w:sz w:val="20"/>
          <w:szCs w:val="20"/>
        </w:rPr>
        <w:t xml:space="preserve"> </w:t>
      </w:r>
    </w:p>
    <w:p w:rsidR="004F2BAC" w:rsidRPr="004F2BAC" w:rsidRDefault="004F2BAC" w:rsidP="004F2BAC">
      <w:pPr>
        <w:rPr>
          <w:rFonts w:ascii="Arial" w:hAnsi="Arial" w:cs="Arial"/>
          <w:sz w:val="20"/>
          <w:szCs w:val="20"/>
        </w:rPr>
      </w:pPr>
      <w:r>
        <w:rPr>
          <w:rFonts w:ascii="Arial" w:hAnsi="Arial" w:cs="Arial"/>
          <w:sz w:val="20"/>
          <w:szCs w:val="20"/>
        </w:rPr>
        <w:t>Kantel</w:t>
      </w:r>
      <w:r w:rsidRPr="004F2BAC">
        <w:rPr>
          <w:rFonts w:ascii="Arial" w:hAnsi="Arial" w:cs="Arial"/>
          <w:sz w:val="20"/>
          <w:szCs w:val="20"/>
        </w:rPr>
        <w:t xml:space="preserve"> functie: </w:t>
      </w:r>
    </w:p>
    <w:p w:rsidR="004F2BAC" w:rsidRPr="004F2BAC" w:rsidRDefault="004F2BAC" w:rsidP="004F2BAC">
      <w:pPr>
        <w:rPr>
          <w:rFonts w:ascii="Arial" w:hAnsi="Arial" w:cs="Arial"/>
          <w:sz w:val="20"/>
          <w:szCs w:val="20"/>
        </w:rPr>
      </w:pPr>
      <w:r w:rsidRPr="004F2BAC">
        <w:rPr>
          <w:rFonts w:ascii="Arial" w:hAnsi="Arial" w:cs="Arial"/>
          <w:sz w:val="20"/>
          <w:szCs w:val="20"/>
        </w:rPr>
        <w:t xml:space="preserve">Deze functie laat het werk omdraaien. Deze beweging wordt mogelijk gemaakt door </w:t>
      </w:r>
    </w:p>
    <w:p w:rsidR="004F2BAC" w:rsidRDefault="004F2BAC" w:rsidP="004F2BAC">
      <w:pPr>
        <w:rPr>
          <w:rFonts w:ascii="Arial" w:hAnsi="Arial" w:cs="Arial"/>
          <w:sz w:val="20"/>
          <w:szCs w:val="20"/>
        </w:rPr>
      </w:pPr>
      <w:r w:rsidRPr="004F2BAC">
        <w:rPr>
          <w:rFonts w:ascii="Arial" w:hAnsi="Arial" w:cs="Arial"/>
          <w:sz w:val="20"/>
          <w:szCs w:val="20"/>
        </w:rPr>
        <w:t xml:space="preserve">de actuatoren, (pos. 21). </w:t>
      </w:r>
    </w:p>
    <w:p w:rsidR="004F2BAC" w:rsidRPr="004F2BAC" w:rsidRDefault="004F2BAC" w:rsidP="004F2BAC">
      <w:pPr>
        <w:rPr>
          <w:rFonts w:ascii="Arial" w:hAnsi="Arial" w:cs="Arial"/>
          <w:sz w:val="20"/>
          <w:szCs w:val="20"/>
        </w:rPr>
      </w:pPr>
    </w:p>
    <w:p w:rsidR="004F2BAC" w:rsidRPr="004F2BAC" w:rsidRDefault="004F2BAC" w:rsidP="004F2BAC">
      <w:pPr>
        <w:rPr>
          <w:rFonts w:ascii="Arial" w:hAnsi="Arial" w:cs="Arial"/>
          <w:sz w:val="20"/>
          <w:szCs w:val="20"/>
        </w:rPr>
      </w:pPr>
      <w:r>
        <w:rPr>
          <w:rFonts w:ascii="Arial" w:hAnsi="Arial" w:cs="Arial"/>
          <w:sz w:val="20"/>
          <w:szCs w:val="20"/>
        </w:rPr>
        <w:t xml:space="preserve">Telescopische </w:t>
      </w:r>
      <w:r w:rsidRPr="004F2BAC">
        <w:rPr>
          <w:rFonts w:ascii="Arial" w:hAnsi="Arial" w:cs="Arial"/>
          <w:sz w:val="20"/>
          <w:szCs w:val="20"/>
        </w:rPr>
        <w:t xml:space="preserve"> functie:</w:t>
      </w:r>
    </w:p>
    <w:p w:rsidR="004F2BAC" w:rsidRPr="004F2BAC" w:rsidRDefault="004F2BAC" w:rsidP="004F2BAC">
      <w:pPr>
        <w:rPr>
          <w:rFonts w:ascii="Arial" w:hAnsi="Arial" w:cs="Arial"/>
          <w:sz w:val="20"/>
          <w:szCs w:val="20"/>
        </w:rPr>
      </w:pPr>
      <w:r w:rsidRPr="004F2BAC">
        <w:rPr>
          <w:rFonts w:ascii="Arial" w:hAnsi="Arial" w:cs="Arial"/>
          <w:sz w:val="20"/>
          <w:szCs w:val="20"/>
        </w:rPr>
        <w:t xml:space="preserve">Deze beweging wordt mogelijk gemaakt door een actuator die onder de hef arm is </w:t>
      </w:r>
    </w:p>
    <w:p w:rsidR="004F2BAC" w:rsidRDefault="004F2BAC" w:rsidP="004F2BAC">
      <w:pPr>
        <w:rPr>
          <w:rFonts w:ascii="Arial" w:hAnsi="Arial" w:cs="Arial"/>
          <w:sz w:val="20"/>
          <w:szCs w:val="20"/>
        </w:rPr>
      </w:pPr>
      <w:r w:rsidRPr="004F2BAC">
        <w:rPr>
          <w:rFonts w:ascii="Arial" w:hAnsi="Arial" w:cs="Arial"/>
          <w:sz w:val="20"/>
          <w:szCs w:val="20"/>
        </w:rPr>
        <w:t xml:space="preserve">geplaatst (pos. 23). </w:t>
      </w:r>
    </w:p>
    <w:p w:rsidR="004F2BAC" w:rsidRPr="004F2BAC" w:rsidRDefault="004F2BAC" w:rsidP="004F2BAC">
      <w:pPr>
        <w:rPr>
          <w:rFonts w:ascii="Arial" w:hAnsi="Arial" w:cs="Arial"/>
          <w:sz w:val="20"/>
          <w:szCs w:val="20"/>
        </w:rPr>
      </w:pPr>
    </w:p>
    <w:p w:rsidR="00DD5DFF" w:rsidRPr="004F2BAC" w:rsidRDefault="00DD5DFF" w:rsidP="004F2BAC">
      <w:pPr>
        <w:rPr>
          <w:rFonts w:ascii="Arial" w:hAnsi="Arial" w:cs="Arial"/>
          <w:sz w:val="20"/>
          <w:szCs w:val="20"/>
        </w:rPr>
      </w:pPr>
      <w:r>
        <w:rPr>
          <w:rFonts w:ascii="Arial" w:hAnsi="Arial" w:cs="Arial"/>
          <w:sz w:val="20"/>
          <w:szCs w:val="20"/>
        </w:rPr>
        <w:t xml:space="preserve">Zijde verplaatsing </w:t>
      </w:r>
      <w:r w:rsidR="004F2BAC" w:rsidRPr="004F2BAC">
        <w:rPr>
          <w:rFonts w:ascii="Arial" w:hAnsi="Arial" w:cs="Arial"/>
          <w:sz w:val="20"/>
          <w:szCs w:val="20"/>
        </w:rPr>
        <w:t>functie:</w:t>
      </w:r>
    </w:p>
    <w:p w:rsidR="00DD5DFF" w:rsidRDefault="004F2BAC" w:rsidP="004F2BAC">
      <w:pPr>
        <w:rPr>
          <w:rFonts w:ascii="Arial" w:hAnsi="Arial" w:cs="Arial"/>
          <w:sz w:val="20"/>
          <w:szCs w:val="20"/>
        </w:rPr>
      </w:pPr>
      <w:r w:rsidRPr="004F2BAC">
        <w:rPr>
          <w:rFonts w:ascii="Arial" w:hAnsi="Arial" w:cs="Arial"/>
          <w:sz w:val="20"/>
          <w:szCs w:val="20"/>
        </w:rPr>
        <w:t>Deze beweging wordt mogelijk gemaakt door een actuator die tussen de twee voorwielen is geplaatst. (pos. 22).</w:t>
      </w:r>
      <w:r w:rsidR="00DD5DFF">
        <w:rPr>
          <w:rFonts w:ascii="Arial" w:hAnsi="Arial" w:cs="Arial"/>
          <w:sz w:val="20"/>
          <w:szCs w:val="20"/>
        </w:rPr>
        <w:t xml:space="preserve"> </w:t>
      </w:r>
    </w:p>
    <w:p w:rsidR="00DD5DFF" w:rsidRDefault="00DD5DFF" w:rsidP="004F2BAC">
      <w:pPr>
        <w:rPr>
          <w:rFonts w:ascii="Arial" w:hAnsi="Arial" w:cs="Arial"/>
          <w:sz w:val="20"/>
          <w:szCs w:val="20"/>
        </w:rPr>
      </w:pPr>
    </w:p>
    <w:p w:rsidR="004F2BAC" w:rsidRPr="00DD5DFF" w:rsidRDefault="00DD5DFF" w:rsidP="004F2BAC">
      <w:pPr>
        <w:rPr>
          <w:rFonts w:ascii="Arial" w:hAnsi="Arial" w:cs="Arial"/>
          <w:i/>
          <w:sz w:val="20"/>
          <w:szCs w:val="20"/>
        </w:rPr>
      </w:pPr>
      <w:r w:rsidRPr="00DD5DFF">
        <w:rPr>
          <w:rFonts w:ascii="Arial" w:hAnsi="Arial" w:cs="Arial"/>
          <w:i/>
          <w:sz w:val="20"/>
          <w:szCs w:val="20"/>
        </w:rPr>
        <w:t>Elektrische functies:</w:t>
      </w:r>
    </w:p>
    <w:p w:rsidR="00DD5DFF" w:rsidRPr="004F2BAC" w:rsidRDefault="00DD5DFF" w:rsidP="004F2BAC">
      <w:pPr>
        <w:rPr>
          <w:rFonts w:ascii="Arial" w:hAnsi="Arial" w:cs="Arial"/>
          <w:sz w:val="20"/>
          <w:szCs w:val="20"/>
        </w:rPr>
      </w:pPr>
    </w:p>
    <w:p w:rsidR="004F2BAC" w:rsidRPr="004F2BAC" w:rsidRDefault="00DD5DFF" w:rsidP="004F2BAC">
      <w:pPr>
        <w:rPr>
          <w:rFonts w:ascii="Arial" w:hAnsi="Arial" w:cs="Arial"/>
          <w:sz w:val="20"/>
          <w:szCs w:val="20"/>
        </w:rPr>
      </w:pPr>
      <w:r>
        <w:rPr>
          <w:rFonts w:ascii="Arial" w:hAnsi="Arial" w:cs="Arial"/>
          <w:sz w:val="20"/>
          <w:szCs w:val="20"/>
        </w:rPr>
        <w:t>Stop/noodstop f</w:t>
      </w:r>
      <w:r w:rsidR="004F2BAC" w:rsidRPr="004F2BAC">
        <w:rPr>
          <w:rFonts w:ascii="Arial" w:hAnsi="Arial" w:cs="Arial"/>
          <w:sz w:val="20"/>
          <w:szCs w:val="20"/>
        </w:rPr>
        <w:t xml:space="preserve">unctie: </w:t>
      </w:r>
    </w:p>
    <w:p w:rsidR="004F2BAC" w:rsidRDefault="004F2BAC" w:rsidP="004F2BAC">
      <w:pPr>
        <w:rPr>
          <w:rFonts w:ascii="Arial" w:hAnsi="Arial" w:cs="Arial"/>
          <w:sz w:val="20"/>
          <w:szCs w:val="20"/>
        </w:rPr>
      </w:pPr>
      <w:r w:rsidRPr="004F2BAC">
        <w:rPr>
          <w:rFonts w:ascii="Arial" w:hAnsi="Arial" w:cs="Arial"/>
          <w:sz w:val="20"/>
          <w:szCs w:val="20"/>
        </w:rPr>
        <w:t xml:space="preserve">De noodstop ( pos. 33) bevindt zich op het daadwerkelijke bedieningspaneel. Deze knop zal het actuator, elektrische bediening en de driver motor uitschakelen. </w:t>
      </w:r>
    </w:p>
    <w:p w:rsidR="00DD5DFF" w:rsidRPr="004F2BAC" w:rsidRDefault="00DD5DFF" w:rsidP="004F2BAC">
      <w:pPr>
        <w:rPr>
          <w:rFonts w:ascii="Arial" w:hAnsi="Arial" w:cs="Arial"/>
          <w:sz w:val="20"/>
          <w:szCs w:val="20"/>
        </w:rPr>
      </w:pPr>
    </w:p>
    <w:p w:rsidR="004F2BAC" w:rsidRPr="004F2BAC" w:rsidRDefault="00DD5DFF" w:rsidP="004F2BAC">
      <w:pPr>
        <w:rPr>
          <w:rFonts w:ascii="Arial" w:hAnsi="Arial" w:cs="Arial"/>
          <w:sz w:val="20"/>
          <w:szCs w:val="20"/>
        </w:rPr>
      </w:pPr>
      <w:r>
        <w:rPr>
          <w:rFonts w:ascii="Arial" w:hAnsi="Arial" w:cs="Arial"/>
          <w:sz w:val="20"/>
          <w:szCs w:val="20"/>
        </w:rPr>
        <w:t>Hoofdschakelaar</w:t>
      </w:r>
      <w:r w:rsidR="004F2BAC" w:rsidRPr="004F2BAC">
        <w:rPr>
          <w:rFonts w:ascii="Arial" w:hAnsi="Arial" w:cs="Arial"/>
          <w:sz w:val="20"/>
          <w:szCs w:val="20"/>
        </w:rPr>
        <w:t>:</w:t>
      </w:r>
    </w:p>
    <w:p w:rsidR="004F2BAC" w:rsidRDefault="004F2BAC" w:rsidP="004F2BAC">
      <w:pPr>
        <w:rPr>
          <w:rFonts w:ascii="Arial" w:hAnsi="Arial" w:cs="Arial"/>
          <w:sz w:val="20"/>
          <w:szCs w:val="20"/>
        </w:rPr>
      </w:pPr>
      <w:r w:rsidRPr="004F2BAC">
        <w:rPr>
          <w:rFonts w:ascii="Arial" w:hAnsi="Arial" w:cs="Arial"/>
          <w:sz w:val="20"/>
          <w:szCs w:val="20"/>
        </w:rPr>
        <w:t>(Pos. 38) Gepositioneerd binnen de accu doos. Draai aan deze schakelaar op alle elektrische functies uit te schakelen.</w:t>
      </w:r>
    </w:p>
    <w:p w:rsidR="00DD5DFF" w:rsidRPr="004F2BAC" w:rsidRDefault="00DD5DFF" w:rsidP="004F2BAC">
      <w:pPr>
        <w:rPr>
          <w:rFonts w:ascii="Arial" w:hAnsi="Arial" w:cs="Arial"/>
          <w:sz w:val="20"/>
          <w:szCs w:val="20"/>
        </w:rPr>
      </w:pPr>
    </w:p>
    <w:p w:rsidR="004F2BAC" w:rsidRDefault="00DD5DFF" w:rsidP="004F2BAC">
      <w:pPr>
        <w:rPr>
          <w:rFonts w:ascii="Arial" w:hAnsi="Arial" w:cs="Arial"/>
          <w:sz w:val="20"/>
          <w:szCs w:val="20"/>
        </w:rPr>
      </w:pPr>
      <w:r>
        <w:rPr>
          <w:rFonts w:ascii="Arial" w:hAnsi="Arial" w:cs="Arial"/>
          <w:sz w:val="20"/>
          <w:szCs w:val="20"/>
        </w:rPr>
        <w:t>Drive motor</w:t>
      </w:r>
      <w:r w:rsidR="004F2BAC" w:rsidRPr="004F2BAC">
        <w:rPr>
          <w:rFonts w:ascii="Arial" w:hAnsi="Arial" w:cs="Arial"/>
          <w:sz w:val="20"/>
          <w:szCs w:val="20"/>
        </w:rPr>
        <w:t xml:space="preserve">, (pos. 47): </w:t>
      </w:r>
    </w:p>
    <w:p w:rsidR="00DD5DFF" w:rsidRDefault="004F2BAC" w:rsidP="004F2BAC">
      <w:pPr>
        <w:rPr>
          <w:rFonts w:ascii="Arial" w:hAnsi="Arial" w:cs="Arial"/>
          <w:sz w:val="20"/>
          <w:szCs w:val="20"/>
        </w:rPr>
      </w:pPr>
      <w:r w:rsidRPr="004F2BAC">
        <w:rPr>
          <w:rFonts w:ascii="Arial" w:hAnsi="Arial" w:cs="Arial"/>
          <w:sz w:val="20"/>
          <w:szCs w:val="20"/>
        </w:rPr>
        <w:t>De driver motor wordt geactiveerd door een AAN/UIT knop (pos. 47a).</w:t>
      </w:r>
      <w:r w:rsidR="00DD5DFF">
        <w:rPr>
          <w:rFonts w:ascii="Arial" w:hAnsi="Arial" w:cs="Arial"/>
          <w:sz w:val="20"/>
          <w:szCs w:val="20"/>
        </w:rPr>
        <w:t xml:space="preserve"> </w:t>
      </w:r>
      <w:r w:rsidRPr="004F2BAC">
        <w:rPr>
          <w:rFonts w:ascii="Arial" w:hAnsi="Arial" w:cs="Arial"/>
          <w:sz w:val="20"/>
          <w:szCs w:val="20"/>
        </w:rPr>
        <w:t>Draai vervolgens aan de regulerende hendel (pos.  48).</w:t>
      </w:r>
      <w:r w:rsidR="00DD5DFF">
        <w:rPr>
          <w:rFonts w:ascii="Arial" w:hAnsi="Arial" w:cs="Arial"/>
          <w:sz w:val="20"/>
          <w:szCs w:val="20"/>
        </w:rPr>
        <w:t xml:space="preserve"> </w:t>
      </w:r>
    </w:p>
    <w:p w:rsidR="00DD5DFF" w:rsidRDefault="00DD5DFF" w:rsidP="004F2BAC">
      <w:pPr>
        <w:rPr>
          <w:rFonts w:ascii="Arial" w:hAnsi="Arial" w:cs="Arial"/>
          <w:sz w:val="20"/>
          <w:szCs w:val="20"/>
        </w:rPr>
      </w:pPr>
    </w:p>
    <w:p w:rsidR="004F2BAC" w:rsidRPr="004F2BAC" w:rsidRDefault="004F2BAC" w:rsidP="004F2BAC">
      <w:pPr>
        <w:rPr>
          <w:rFonts w:ascii="Arial" w:hAnsi="Arial" w:cs="Arial"/>
          <w:sz w:val="20"/>
          <w:szCs w:val="20"/>
        </w:rPr>
      </w:pPr>
      <w:r w:rsidRPr="004F2BAC">
        <w:rPr>
          <w:rFonts w:ascii="Arial" w:hAnsi="Arial" w:cs="Arial"/>
          <w:sz w:val="20"/>
          <w:szCs w:val="20"/>
        </w:rPr>
        <w:t>Vooruit en achteruit fun</w:t>
      </w:r>
      <w:r w:rsidR="00DD5DFF">
        <w:rPr>
          <w:rFonts w:ascii="Arial" w:hAnsi="Arial" w:cs="Arial"/>
          <w:sz w:val="20"/>
          <w:szCs w:val="20"/>
        </w:rPr>
        <w:t>c</w:t>
      </w:r>
      <w:r w:rsidRPr="004F2BAC">
        <w:rPr>
          <w:rFonts w:ascii="Arial" w:hAnsi="Arial" w:cs="Arial"/>
          <w:sz w:val="20"/>
          <w:szCs w:val="20"/>
        </w:rPr>
        <w:t>tie, (pos.  52):</w:t>
      </w:r>
    </w:p>
    <w:p w:rsidR="00DD5DFF" w:rsidRDefault="004F2BAC" w:rsidP="004F2BAC">
      <w:pPr>
        <w:rPr>
          <w:rFonts w:ascii="Arial" w:hAnsi="Arial" w:cs="Arial"/>
          <w:sz w:val="20"/>
          <w:szCs w:val="20"/>
        </w:rPr>
      </w:pPr>
      <w:r w:rsidRPr="004F2BAC">
        <w:rPr>
          <w:rFonts w:ascii="Arial" w:hAnsi="Arial" w:cs="Arial"/>
          <w:sz w:val="20"/>
          <w:szCs w:val="20"/>
        </w:rPr>
        <w:t>Schakel de knop, om vooruit en achteruit te gaan.</w:t>
      </w:r>
      <w:r w:rsidR="00DD5DFF">
        <w:rPr>
          <w:rFonts w:ascii="Arial" w:hAnsi="Arial" w:cs="Arial"/>
          <w:sz w:val="20"/>
          <w:szCs w:val="20"/>
        </w:rPr>
        <w:t xml:space="preserve"> </w:t>
      </w:r>
    </w:p>
    <w:p w:rsidR="00DD5DFF" w:rsidRDefault="00DD5DFF" w:rsidP="004F2BAC">
      <w:pPr>
        <w:rPr>
          <w:rFonts w:ascii="Arial" w:hAnsi="Arial" w:cs="Arial"/>
          <w:sz w:val="20"/>
          <w:szCs w:val="20"/>
        </w:rPr>
      </w:pPr>
    </w:p>
    <w:p w:rsidR="004F2BAC" w:rsidRPr="004F2BAC" w:rsidRDefault="004F2BAC" w:rsidP="004F2BAC">
      <w:pPr>
        <w:rPr>
          <w:rFonts w:ascii="Arial" w:hAnsi="Arial" w:cs="Arial"/>
          <w:sz w:val="20"/>
          <w:szCs w:val="20"/>
        </w:rPr>
      </w:pPr>
      <w:r w:rsidRPr="004F2BAC">
        <w:rPr>
          <w:rFonts w:ascii="Arial" w:hAnsi="Arial" w:cs="Arial"/>
          <w:sz w:val="20"/>
          <w:szCs w:val="20"/>
        </w:rPr>
        <w:t xml:space="preserve">Veiligheidsfunctie, (pos.  51): </w:t>
      </w:r>
    </w:p>
    <w:p w:rsidR="004F2BAC" w:rsidRDefault="004F2BAC" w:rsidP="004F2BAC">
      <w:pPr>
        <w:rPr>
          <w:rFonts w:ascii="Arial" w:hAnsi="Arial" w:cs="Arial"/>
          <w:sz w:val="20"/>
          <w:szCs w:val="20"/>
        </w:rPr>
      </w:pPr>
      <w:r w:rsidRPr="004F2BAC">
        <w:rPr>
          <w:rFonts w:ascii="Arial" w:hAnsi="Arial" w:cs="Arial"/>
          <w:sz w:val="20"/>
          <w:szCs w:val="20"/>
        </w:rPr>
        <w:t>Activatie van de veiligheidsschakelaar zal de wagen stoppen. De wagen zal alleen vooruit kunnen</w:t>
      </w:r>
      <w:r w:rsidR="00DD5DFF">
        <w:rPr>
          <w:rFonts w:ascii="Arial" w:hAnsi="Arial" w:cs="Arial"/>
          <w:sz w:val="20"/>
          <w:szCs w:val="20"/>
        </w:rPr>
        <w:t>.</w:t>
      </w:r>
    </w:p>
    <w:p w:rsidR="00DD5DFF" w:rsidRPr="000F3309" w:rsidRDefault="00DD5DFF" w:rsidP="004F2BAC">
      <w:pPr>
        <w:rPr>
          <w:rFonts w:ascii="Arial" w:hAnsi="Arial" w:cs="Arial"/>
          <w:i/>
          <w:sz w:val="20"/>
          <w:szCs w:val="20"/>
        </w:rPr>
      </w:pPr>
      <w:r w:rsidRPr="000F3309">
        <w:rPr>
          <w:rFonts w:ascii="Arial" w:hAnsi="Arial" w:cs="Arial"/>
          <w:i/>
          <w:noProof/>
          <w:sz w:val="20"/>
          <w:szCs w:val="20"/>
        </w:rPr>
        <w:lastRenderedPageBreak/>
        <w:drawing>
          <wp:anchor distT="0" distB="0" distL="114300" distR="114300" simplePos="0" relativeHeight="251662336" behindDoc="1" locked="0" layoutInCell="1" allowOverlap="1" wp14:anchorId="5E36AEC4" wp14:editId="72DB885D">
            <wp:simplePos x="0" y="0"/>
            <wp:positionH relativeFrom="column">
              <wp:posOffset>76865</wp:posOffset>
            </wp:positionH>
            <wp:positionV relativeFrom="paragraph">
              <wp:posOffset>-105838</wp:posOffset>
            </wp:positionV>
            <wp:extent cx="4827270" cy="2753995"/>
            <wp:effectExtent l="0" t="0" r="0" b="825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7270"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309">
        <w:rPr>
          <w:rFonts w:ascii="Arial" w:hAnsi="Arial" w:cs="Arial"/>
          <w:i/>
          <w:sz w:val="20"/>
          <w:szCs w:val="20"/>
        </w:rPr>
        <w:t>Belangrijke bediening (vacuüm &amp; elektrische functies)</w:t>
      </w:r>
      <w:r w:rsidR="000F3309" w:rsidRPr="000F3309">
        <w:rPr>
          <w:rFonts w:ascii="Arial" w:hAnsi="Arial" w:cs="Arial"/>
          <w:i/>
          <w:sz w:val="20"/>
          <w:szCs w:val="20"/>
        </w:rPr>
        <w:t>:</w:t>
      </w:r>
    </w:p>
    <w:p w:rsidR="00DD5DFF" w:rsidRDefault="00DD5DFF" w:rsidP="004F2BAC">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Default="00DD5DFF" w:rsidP="00DD5DFF">
      <w:pPr>
        <w:ind w:firstLine="708"/>
        <w:rPr>
          <w:rFonts w:ascii="Arial" w:hAnsi="Arial" w:cs="Arial"/>
          <w:sz w:val="20"/>
          <w:szCs w:val="20"/>
        </w:rPr>
      </w:pPr>
    </w:p>
    <w:p w:rsidR="00DD5DFF" w:rsidRDefault="00DD5DFF" w:rsidP="00DD5DFF">
      <w:pPr>
        <w:ind w:firstLine="708"/>
        <w:rPr>
          <w:rFonts w:ascii="Arial" w:hAnsi="Arial" w:cs="Arial"/>
          <w:sz w:val="20"/>
          <w:szCs w:val="20"/>
        </w:rPr>
      </w:pPr>
    </w:p>
    <w:p w:rsidR="00DD5DFF" w:rsidRPr="00DD5DFF" w:rsidRDefault="00DD5DFF" w:rsidP="00DD5DFF">
      <w:pPr>
        <w:ind w:firstLine="708"/>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Default="00DD5DFF" w:rsidP="00DD5DFF">
      <w:pPr>
        <w:rPr>
          <w:rFonts w:ascii="Arial" w:hAnsi="Arial" w:cs="Arial"/>
          <w:sz w:val="20"/>
          <w:szCs w:val="20"/>
        </w:rPr>
      </w:pPr>
    </w:p>
    <w:p w:rsidR="00DD5DFF" w:rsidRDefault="00DD5DFF" w:rsidP="00DD5DFF">
      <w:pPr>
        <w:rPr>
          <w:rFonts w:ascii="Arial" w:hAnsi="Arial" w:cs="Arial"/>
          <w:sz w:val="20"/>
          <w:szCs w:val="20"/>
        </w:rPr>
      </w:pPr>
    </w:p>
    <w:p w:rsidR="00DD5DFF" w:rsidRDefault="00DD5DFF" w:rsidP="00DD5DFF">
      <w:pPr>
        <w:rPr>
          <w:rFonts w:ascii="Arial" w:hAnsi="Arial" w:cs="Arial"/>
          <w:sz w:val="20"/>
          <w:szCs w:val="20"/>
        </w:rPr>
      </w:pPr>
    </w:p>
    <w:p w:rsidR="00DD5DFF" w:rsidRDefault="00DD5DFF" w:rsidP="00DD5DFF">
      <w:pPr>
        <w:rPr>
          <w:rFonts w:ascii="Arial" w:hAnsi="Arial" w:cs="Arial"/>
          <w:sz w:val="20"/>
          <w:szCs w:val="20"/>
        </w:rPr>
      </w:pPr>
      <w:r>
        <w:rPr>
          <w:rFonts w:ascii="Arial" w:hAnsi="Arial" w:cs="Arial"/>
          <w:noProof/>
          <w:sz w:val="20"/>
          <w:szCs w:val="20"/>
        </w:rPr>
        <w:drawing>
          <wp:anchor distT="0" distB="0" distL="114300" distR="114300" simplePos="0" relativeHeight="251663360" behindDoc="1" locked="0" layoutInCell="1" allowOverlap="1" wp14:anchorId="6E4CC762" wp14:editId="1289FE67">
            <wp:simplePos x="0" y="0"/>
            <wp:positionH relativeFrom="column">
              <wp:posOffset>269240</wp:posOffset>
            </wp:positionH>
            <wp:positionV relativeFrom="paragraph">
              <wp:posOffset>107315</wp:posOffset>
            </wp:positionV>
            <wp:extent cx="5177790" cy="2764155"/>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79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DFF" w:rsidRDefault="00DD5DFF" w:rsidP="00DD5DFF">
      <w:pPr>
        <w:tabs>
          <w:tab w:val="left" w:pos="8272"/>
        </w:tabs>
        <w:rPr>
          <w:rFonts w:ascii="Arial" w:hAnsi="Arial" w:cs="Arial"/>
          <w:sz w:val="20"/>
          <w:szCs w:val="20"/>
        </w:rPr>
      </w:pPr>
      <w:r>
        <w:rPr>
          <w:rFonts w:ascii="Arial" w:hAnsi="Arial" w:cs="Arial"/>
          <w:sz w:val="20"/>
          <w:szCs w:val="20"/>
        </w:rPr>
        <w:tab/>
      </w:r>
    </w:p>
    <w:p w:rsidR="00DD5DFF" w:rsidRDefault="00DD5DFF" w:rsidP="00DD5DFF">
      <w:pPr>
        <w:tabs>
          <w:tab w:val="left" w:pos="8272"/>
        </w:tabs>
        <w:rPr>
          <w:rFonts w:ascii="Arial" w:hAnsi="Arial" w:cs="Arial"/>
          <w:sz w:val="20"/>
          <w:szCs w:val="20"/>
        </w:rPr>
      </w:pPr>
    </w:p>
    <w:p w:rsidR="00DD5DFF" w:rsidRDefault="00DD5DFF" w:rsidP="00DD5DFF">
      <w:pPr>
        <w:tabs>
          <w:tab w:val="left" w:pos="8272"/>
        </w:tabs>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DD5DFF" w:rsidRDefault="00DD5DFF" w:rsidP="00DD5DFF">
      <w:pPr>
        <w:rPr>
          <w:rFonts w:ascii="Arial" w:hAnsi="Arial" w:cs="Arial"/>
          <w:sz w:val="20"/>
          <w:szCs w:val="20"/>
        </w:rPr>
      </w:pPr>
    </w:p>
    <w:p w:rsidR="00DD5DFF" w:rsidRPr="000F3309" w:rsidRDefault="000F3309" w:rsidP="00DD5DFF">
      <w:pPr>
        <w:rPr>
          <w:rFonts w:ascii="Arial" w:hAnsi="Arial" w:cs="Arial"/>
          <w:i/>
          <w:sz w:val="20"/>
          <w:szCs w:val="20"/>
        </w:rPr>
      </w:pPr>
      <w:r w:rsidRPr="000F3309">
        <w:rPr>
          <w:rFonts w:ascii="Arial" w:hAnsi="Arial" w:cs="Arial"/>
          <w:i/>
          <w:noProof/>
          <w:sz w:val="20"/>
          <w:szCs w:val="20"/>
        </w:rPr>
        <w:drawing>
          <wp:anchor distT="0" distB="0" distL="114300" distR="114300" simplePos="0" relativeHeight="251664384" behindDoc="1" locked="0" layoutInCell="1" allowOverlap="1" wp14:anchorId="2E46AA8E" wp14:editId="6809E36C">
            <wp:simplePos x="0" y="0"/>
            <wp:positionH relativeFrom="column">
              <wp:posOffset>-198755</wp:posOffset>
            </wp:positionH>
            <wp:positionV relativeFrom="paragraph">
              <wp:posOffset>49530</wp:posOffset>
            </wp:positionV>
            <wp:extent cx="6003925" cy="254063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92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309">
        <w:rPr>
          <w:rFonts w:ascii="Arial" w:hAnsi="Arial" w:cs="Arial"/>
          <w:i/>
          <w:sz w:val="20"/>
          <w:szCs w:val="20"/>
        </w:rPr>
        <w:t>Knoppen en alarm:</w:t>
      </w:r>
    </w:p>
    <w:p w:rsidR="00DD5DFF" w:rsidRPr="00DD5DFF" w:rsidRDefault="00DD5DFF" w:rsidP="00DD5DFF">
      <w:pPr>
        <w:rPr>
          <w:rFonts w:ascii="Arial" w:hAnsi="Arial" w:cs="Arial"/>
          <w:sz w:val="20"/>
          <w:szCs w:val="20"/>
        </w:rPr>
      </w:pPr>
    </w:p>
    <w:p w:rsidR="00DD5DFF" w:rsidRDefault="00DD5DFF" w:rsidP="00DD5DFF">
      <w:pPr>
        <w:rPr>
          <w:rFonts w:ascii="Arial" w:hAnsi="Arial" w:cs="Arial"/>
          <w:sz w:val="20"/>
          <w:szCs w:val="20"/>
        </w:rPr>
      </w:pPr>
    </w:p>
    <w:p w:rsidR="000F3309" w:rsidRDefault="000F3309" w:rsidP="00DD5DFF">
      <w:pPr>
        <w:tabs>
          <w:tab w:val="left" w:pos="8389"/>
        </w:tabs>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Default="000F3309" w:rsidP="000F3309">
      <w:pPr>
        <w:rPr>
          <w:rFonts w:ascii="Arial" w:hAnsi="Arial" w:cs="Arial"/>
          <w:sz w:val="20"/>
          <w:szCs w:val="20"/>
        </w:rPr>
      </w:pPr>
    </w:p>
    <w:p w:rsidR="000F3309" w:rsidRDefault="000F3309" w:rsidP="000F3309">
      <w:pPr>
        <w:rPr>
          <w:rFonts w:ascii="Arial" w:hAnsi="Arial" w:cs="Arial"/>
          <w:sz w:val="20"/>
          <w:szCs w:val="20"/>
        </w:rPr>
      </w:pPr>
    </w:p>
    <w:p w:rsidR="00DD5DFF" w:rsidRDefault="00DD5DFF" w:rsidP="000F3309">
      <w:pPr>
        <w:jc w:val="right"/>
        <w:rPr>
          <w:rFonts w:ascii="Arial" w:hAnsi="Arial" w:cs="Arial"/>
          <w:sz w:val="20"/>
          <w:szCs w:val="20"/>
        </w:rPr>
      </w:pPr>
    </w:p>
    <w:p w:rsidR="000F3309" w:rsidRDefault="000F3309" w:rsidP="000F3309">
      <w:pPr>
        <w:jc w:val="right"/>
        <w:rPr>
          <w:rFonts w:ascii="Arial" w:hAnsi="Arial" w:cs="Arial"/>
          <w:sz w:val="20"/>
          <w:szCs w:val="20"/>
        </w:rPr>
      </w:pPr>
    </w:p>
    <w:p w:rsidR="000F3309" w:rsidRDefault="000F3309" w:rsidP="000F3309">
      <w:pPr>
        <w:jc w:val="right"/>
        <w:rPr>
          <w:rFonts w:ascii="Arial" w:hAnsi="Arial" w:cs="Arial"/>
          <w:sz w:val="20"/>
          <w:szCs w:val="20"/>
        </w:rPr>
      </w:pPr>
    </w:p>
    <w:p w:rsidR="000F3309" w:rsidRPr="000F3309" w:rsidRDefault="000F3309" w:rsidP="000F3309">
      <w:pPr>
        <w:rPr>
          <w:rFonts w:ascii="Arial" w:hAnsi="Arial" w:cs="Arial"/>
          <w:i/>
          <w:sz w:val="20"/>
          <w:szCs w:val="20"/>
        </w:rPr>
      </w:pPr>
      <w:r w:rsidRPr="000F3309">
        <w:rPr>
          <w:rFonts w:ascii="Arial" w:hAnsi="Arial" w:cs="Arial"/>
          <w:i/>
          <w:noProof/>
          <w:sz w:val="20"/>
          <w:szCs w:val="20"/>
        </w:rPr>
        <w:lastRenderedPageBreak/>
        <w:drawing>
          <wp:anchor distT="0" distB="0" distL="114300" distR="114300" simplePos="0" relativeHeight="251665408" behindDoc="1" locked="0" layoutInCell="1" allowOverlap="1" wp14:anchorId="21D29675" wp14:editId="26E2D4BB">
            <wp:simplePos x="0" y="0"/>
            <wp:positionH relativeFrom="column">
              <wp:posOffset>-166370</wp:posOffset>
            </wp:positionH>
            <wp:positionV relativeFrom="paragraph">
              <wp:posOffset>-84455</wp:posOffset>
            </wp:positionV>
            <wp:extent cx="5762625" cy="6082030"/>
            <wp:effectExtent l="0" t="0" r="952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08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309">
        <w:rPr>
          <w:rFonts w:ascii="Arial" w:hAnsi="Arial" w:cs="Arial"/>
          <w:i/>
          <w:sz w:val="20"/>
          <w:szCs w:val="20"/>
        </w:rPr>
        <w:t>Bedieningspaneel voor arm en juk:</w:t>
      </w:r>
    </w:p>
    <w:p w:rsid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Pr="000F3309" w:rsidRDefault="000F3309" w:rsidP="000F3309">
      <w:pPr>
        <w:rPr>
          <w:rFonts w:ascii="Arial" w:hAnsi="Arial" w:cs="Arial"/>
          <w:sz w:val="20"/>
          <w:szCs w:val="20"/>
        </w:rPr>
      </w:pPr>
    </w:p>
    <w:p w:rsidR="000F3309" w:rsidRDefault="000F3309" w:rsidP="000F3309">
      <w:pPr>
        <w:rPr>
          <w:rFonts w:ascii="Arial" w:hAnsi="Arial" w:cs="Arial"/>
          <w:sz w:val="20"/>
          <w:szCs w:val="20"/>
        </w:rPr>
      </w:pPr>
    </w:p>
    <w:p w:rsidR="000F3309" w:rsidRPr="000F3309" w:rsidRDefault="000F3309" w:rsidP="000F3309">
      <w:pPr>
        <w:tabs>
          <w:tab w:val="left" w:pos="2512"/>
        </w:tabs>
        <w:rPr>
          <w:rFonts w:ascii="Arial" w:hAnsi="Arial" w:cs="Arial"/>
          <w:sz w:val="20"/>
          <w:szCs w:val="20"/>
        </w:rPr>
      </w:pPr>
      <w:r>
        <w:rPr>
          <w:rFonts w:ascii="Arial" w:hAnsi="Arial" w:cs="Arial"/>
          <w:sz w:val="20"/>
          <w:szCs w:val="20"/>
        </w:rPr>
        <w:tab/>
      </w:r>
    </w:p>
    <w:sectPr w:rsidR="000F3309" w:rsidRPr="000F330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E65" w:rsidRDefault="000F6E65">
      <w:r>
        <w:separator/>
      </w:r>
    </w:p>
  </w:endnote>
  <w:endnote w:type="continuationSeparator" w:id="0">
    <w:p w:rsidR="000F6E65" w:rsidRDefault="000F6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7FE" w:rsidRDefault="007377FE" w:rsidP="007377FE">
    <w:pPr>
      <w:pStyle w:val="Voettekst"/>
      <w:jc w:val="cente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Voor verhuur of  informatie kunt u bellen met </w:t>
    </w:r>
    <w:r w:rsidRPr="000F4483">
      <w:rPr>
        <w:rFonts w:ascii="Arial" w:hAnsi="Arial" w:cs="Arial"/>
        <w:b/>
        <w:color w:val="000000"/>
        <w:sz w:val="18"/>
        <w:szCs w:val="18"/>
        <w:shd w:val="clear" w:color="auto" w:fill="FFFFFF"/>
      </w:rPr>
      <w:t>0900-7474747</w:t>
    </w:r>
  </w:p>
  <w:p w:rsidR="00814DBE" w:rsidRPr="00814DBE" w:rsidRDefault="00760787" w:rsidP="00760787">
    <w:pPr>
      <w:pStyle w:val="Voettekst"/>
      <w:jc w:val="center"/>
      <w:rPr>
        <w:sz w:val="18"/>
        <w:szCs w:val="18"/>
      </w:rPr>
    </w:pPr>
    <w:r>
      <w:rPr>
        <w:rFonts w:ascii="Arial" w:hAnsi="Arial" w:cs="Arial"/>
        <w:color w:val="000000"/>
        <w:sz w:val="18"/>
        <w:szCs w:val="18"/>
        <w:shd w:val="clear" w:color="auto" w:fill="FFFFFF"/>
      </w:rPr>
      <w:t xml:space="preserve">Onze storingsdienst staat 24 uur per dag, 7 dagen in de week ter beschikking via </w:t>
    </w:r>
    <w:r>
      <w:rPr>
        <w:rStyle w:val="Zwaar"/>
        <w:rFonts w:ascii="Arial" w:hAnsi="Arial" w:cs="Arial"/>
        <w:color w:val="000000"/>
        <w:sz w:val="18"/>
        <w:szCs w:val="18"/>
        <w:shd w:val="clear" w:color="auto" w:fill="FFFFFF"/>
      </w:rPr>
      <w:t>0515-745019</w:t>
    </w:r>
    <w:r>
      <w:rPr>
        <w:rStyle w:val="Zwaar"/>
        <w:rFonts w:ascii="Arial" w:hAnsi="Arial" w:cs="Arial"/>
        <w:color w:val="000000"/>
        <w:sz w:val="18"/>
        <w:szCs w:val="18"/>
        <w:shd w:val="clear" w:color="auto" w:fill="FFFFFF"/>
      </w:rPr>
      <w:br/>
    </w:r>
    <w:r w:rsidR="00814DBE" w:rsidRPr="009B1348">
      <w:rPr>
        <w:rFonts w:ascii="Arial" w:hAnsi="Arial"/>
        <w:sz w:val="18"/>
        <w:szCs w:val="18"/>
      </w:rPr>
      <w:t>Houdt u er rekenin</w:t>
    </w:r>
    <w:r w:rsidR="00220B82">
      <w:rPr>
        <w:rFonts w:ascii="Arial" w:hAnsi="Arial"/>
        <w:sz w:val="18"/>
        <w:szCs w:val="18"/>
      </w:rPr>
      <w:t>g mee dat eventuele schades en/</w:t>
    </w:r>
    <w:r w:rsidR="00814DBE" w:rsidRPr="009B1348">
      <w:rPr>
        <w:rFonts w:ascii="Arial" w:hAnsi="Arial"/>
        <w:sz w:val="18"/>
        <w:szCs w:val="18"/>
      </w:rPr>
      <w:t>of schoonmaakkosten zullen worden doorbelast.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E65" w:rsidRDefault="000F6E65">
      <w:r>
        <w:separator/>
      </w:r>
    </w:p>
  </w:footnote>
  <w:footnote w:type="continuationSeparator" w:id="0">
    <w:p w:rsidR="000F6E65" w:rsidRDefault="000F6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1780"/>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E1E74B3"/>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C146369"/>
    <w:multiLevelType w:val="hybridMultilevel"/>
    <w:tmpl w:val="9E721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E65"/>
    <w:rsid w:val="00042EE1"/>
    <w:rsid w:val="000F3309"/>
    <w:rsid w:val="000F6E65"/>
    <w:rsid w:val="001850E2"/>
    <w:rsid w:val="00191046"/>
    <w:rsid w:val="001E2D50"/>
    <w:rsid w:val="001F05D8"/>
    <w:rsid w:val="001F3B00"/>
    <w:rsid w:val="00220B82"/>
    <w:rsid w:val="00291BE7"/>
    <w:rsid w:val="002B79F9"/>
    <w:rsid w:val="002C3A89"/>
    <w:rsid w:val="002D443D"/>
    <w:rsid w:val="003A50B9"/>
    <w:rsid w:val="003A6D30"/>
    <w:rsid w:val="00430CAF"/>
    <w:rsid w:val="004F2BAC"/>
    <w:rsid w:val="00504E35"/>
    <w:rsid w:val="00520415"/>
    <w:rsid w:val="005E794C"/>
    <w:rsid w:val="006432A6"/>
    <w:rsid w:val="00661603"/>
    <w:rsid w:val="006A7BA9"/>
    <w:rsid w:val="006D4B6D"/>
    <w:rsid w:val="006D6FA1"/>
    <w:rsid w:val="006F3B4C"/>
    <w:rsid w:val="007377FE"/>
    <w:rsid w:val="0074321C"/>
    <w:rsid w:val="00760787"/>
    <w:rsid w:val="00814DBE"/>
    <w:rsid w:val="00895402"/>
    <w:rsid w:val="008D35F1"/>
    <w:rsid w:val="00946D4B"/>
    <w:rsid w:val="009C2374"/>
    <w:rsid w:val="00B748A7"/>
    <w:rsid w:val="00B94B22"/>
    <w:rsid w:val="00BA08BC"/>
    <w:rsid w:val="00C211E2"/>
    <w:rsid w:val="00C72DE5"/>
    <w:rsid w:val="00C866AF"/>
    <w:rsid w:val="00CA7465"/>
    <w:rsid w:val="00CC1735"/>
    <w:rsid w:val="00CF0344"/>
    <w:rsid w:val="00DD5DFF"/>
    <w:rsid w:val="00EC5639"/>
    <w:rsid w:val="00ED08F2"/>
    <w:rsid w:val="00FA24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14DBE"/>
    <w:pPr>
      <w:tabs>
        <w:tab w:val="center" w:pos="4536"/>
        <w:tab w:val="right" w:pos="9072"/>
      </w:tabs>
    </w:pPr>
  </w:style>
  <w:style w:type="paragraph" w:styleId="Voettekst">
    <w:name w:val="footer"/>
    <w:basedOn w:val="Standaard"/>
    <w:link w:val="VoettekstChar"/>
    <w:rsid w:val="00814DBE"/>
    <w:pPr>
      <w:tabs>
        <w:tab w:val="center" w:pos="4536"/>
        <w:tab w:val="right" w:pos="9072"/>
      </w:tabs>
    </w:pPr>
  </w:style>
  <w:style w:type="character" w:customStyle="1" w:styleId="apple-converted-space">
    <w:name w:val="apple-converted-space"/>
    <w:rsid w:val="00760787"/>
  </w:style>
  <w:style w:type="character" w:styleId="Zwaar">
    <w:name w:val="Strong"/>
    <w:uiPriority w:val="22"/>
    <w:qFormat/>
    <w:rsid w:val="00760787"/>
    <w:rPr>
      <w:b/>
      <w:bCs/>
    </w:rPr>
  </w:style>
  <w:style w:type="character" w:styleId="Hyperlink">
    <w:name w:val="Hyperlink"/>
    <w:rsid w:val="002C3A89"/>
    <w:rPr>
      <w:color w:val="0000FF"/>
      <w:u w:val="single"/>
    </w:rPr>
  </w:style>
  <w:style w:type="character" w:customStyle="1" w:styleId="VoettekstChar">
    <w:name w:val="Voettekst Char"/>
    <w:link w:val="Voettekst"/>
    <w:rsid w:val="007377FE"/>
    <w:rPr>
      <w:sz w:val="24"/>
      <w:szCs w:val="24"/>
    </w:rPr>
  </w:style>
  <w:style w:type="paragraph" w:styleId="Ballontekst">
    <w:name w:val="Balloon Text"/>
    <w:basedOn w:val="Standaard"/>
    <w:link w:val="BallontekstChar"/>
    <w:rsid w:val="00CA7465"/>
    <w:rPr>
      <w:rFonts w:ascii="Tahoma" w:hAnsi="Tahoma" w:cs="Tahoma"/>
      <w:sz w:val="16"/>
      <w:szCs w:val="16"/>
    </w:rPr>
  </w:style>
  <w:style w:type="character" w:customStyle="1" w:styleId="BallontekstChar">
    <w:name w:val="Ballontekst Char"/>
    <w:basedOn w:val="Standaardalinea-lettertype"/>
    <w:link w:val="Ballontekst"/>
    <w:rsid w:val="00CA7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Gebruiks%20aanwijzingen\Handleiding\Opzet%20gebruikshandleiding%20gegevensinvoer\Opzet%20handleiding%20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9B76-0F9F-4A84-B4B5-31071480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Opzet handleiding 1</Template>
  <TotalTime>0</TotalTime>
  <Pages>5</Pages>
  <Words>341</Words>
  <Characters>2267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Opzet Gebruikshandleiding Sijperda Verhuur B</vt:lpstr>
    </vt:vector>
  </TitlesOfParts>
  <Company>Sijperda Verhuur B.V.</Company>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Opzet Gebruikshandleiding Sijperda Verhuur B</dc:title>
  <dc:creator>Jacob Jan Klaver | Sijperda Verhuur BV</dc:creator>
  <cp:lastModifiedBy>Jeroen Slagboom | Sijperda Verhuur BV</cp:lastModifiedBy>
  <cp:revision>3</cp:revision>
  <cp:lastPrinted>2008-04-28T06:51:00Z</cp:lastPrinted>
  <dcterms:created xsi:type="dcterms:W3CDTF">2016-03-24T12:30:00Z</dcterms:created>
  <dcterms:modified xsi:type="dcterms:W3CDTF">2017-01-18T09:03:00Z</dcterms:modified>
</cp:coreProperties>
</file>