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3FC9F06" wp14:editId="1D6D8B7D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9B4FCA" w:rsidRPr="003C4468" w:rsidRDefault="009B4FCA" w:rsidP="009B4FC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Cs w:val="20"/>
          <w:lang w:eastAsia="en-US"/>
        </w:rPr>
      </w:pPr>
      <w:r w:rsidRPr="003C4468">
        <w:rPr>
          <w:rFonts w:ascii="Arial" w:eastAsiaTheme="minorHAnsi" w:hAnsi="Arial" w:cs="Arial"/>
          <w:b/>
          <w:bCs/>
          <w:szCs w:val="20"/>
          <w:u w:val="single"/>
          <w:lang w:eastAsia="en-US"/>
        </w:rPr>
        <w:t>BEKNOPTE</w:t>
      </w:r>
      <w:r w:rsidRPr="003C4468">
        <w:rPr>
          <w:rFonts w:ascii="Arial" w:eastAsiaTheme="minorHAnsi" w:hAnsi="Arial" w:cs="Arial"/>
          <w:b/>
          <w:bCs/>
          <w:szCs w:val="20"/>
          <w:lang w:eastAsia="en-US"/>
        </w:rPr>
        <w:t xml:space="preserve"> VEILIGHEIDSVOORSCHRIFTEN EN MAATREGELEN GEBRUIK GRONDVERZETMACHIENES.</w:t>
      </w:r>
    </w:p>
    <w:p w:rsidR="009B4FCA" w:rsidRDefault="009B4FCA" w:rsidP="009B4FC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9B4FCA" w:rsidRDefault="009B4FCA" w:rsidP="009B4FC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UITGANGSPUNT:GEBRUIK VOLGENS BESTEMMING</w:t>
      </w:r>
    </w:p>
    <w:p w:rsidR="009B4FCA" w:rsidRDefault="009B4FCA" w:rsidP="009B4FC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1 Deze grondverzetmachine is gebouwd conform de geldende veiligheids-technische richtlijnen.</w:t>
      </w:r>
    </w:p>
    <w:p w:rsidR="009B4FCA" w:rsidRDefault="009B4FCA" w:rsidP="009B4FC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9B4FCA" w:rsidRDefault="009B4FCA" w:rsidP="009B4FC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2 Gebruik de grondverzetmachine uitsluitend:</w:t>
      </w:r>
    </w:p>
    <w:p w:rsidR="009B4FCA" w:rsidRDefault="009B4FCA" w:rsidP="009B4FC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- in technisch correcte toestand;</w:t>
      </w:r>
    </w:p>
    <w:p w:rsidR="009B4FCA" w:rsidRDefault="009B4FCA" w:rsidP="009B4FC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- conform de bestemming;</w:t>
      </w:r>
    </w:p>
    <w:p w:rsidR="009B4FCA" w:rsidRDefault="009B4FCA" w:rsidP="009B4FCA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Gebruik de </w:t>
      </w:r>
      <w:r>
        <w:rPr>
          <w:rFonts w:ascii="Arial" w:eastAsiaTheme="minorHAnsi" w:hAnsi="Arial" w:cs="Arial"/>
          <w:sz w:val="20"/>
          <w:szCs w:val="20"/>
          <w:lang w:eastAsia="en-US"/>
        </w:rPr>
        <w:t>grondverzetmachine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NOOIT op locaties met gas- of stofontploffingsgevaar!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;</w:t>
      </w:r>
    </w:p>
    <w:p w:rsidR="009B4FCA" w:rsidRDefault="009B4FCA" w:rsidP="009B4FC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- Gebruik de grondverzetmachine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NOOIT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voor werkzaamheden aan of in de omgeving van onder spanning staande leidingen of installaties.</w:t>
      </w:r>
    </w:p>
    <w:p w:rsidR="009B4FCA" w:rsidRDefault="009B4FCA" w:rsidP="009B4FC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9B4FCA" w:rsidRDefault="009B4FCA" w:rsidP="009B4FC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3 De grondverzetmachine is uitsluitend bestemd om graafwerkzaamheden of grondtransport uit te voeren. </w:t>
      </w:r>
    </w:p>
    <w:p w:rsidR="009B4FCA" w:rsidRDefault="009B4FCA" w:rsidP="009B4FC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-</w:t>
      </w:r>
      <w:r w:rsidR="009007C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De voorgeschreven maximale werklast mag niet worden overschreden. </w:t>
      </w:r>
    </w:p>
    <w:p w:rsidR="009B4FCA" w:rsidRDefault="009B4FCA" w:rsidP="009B4FC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-</w:t>
      </w:r>
      <w:r w:rsidR="009007C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Elk ander gebruik is niet conform de bestemming. </w:t>
      </w:r>
    </w:p>
    <w:p w:rsidR="009B4FCA" w:rsidRDefault="009B4FCA" w:rsidP="009B4FC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9B4FCA" w:rsidRDefault="009B4FCA" w:rsidP="009B4FC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4 Het in acht nemen van de gebruikershandleiding en het na leven van de</w:t>
      </w:r>
    </w:p>
    <w:p w:rsidR="009B4FCA" w:rsidRDefault="009B4FCA" w:rsidP="009B4FC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instructie voor gebruik,  inspectie en onderhoud behoren tot het reglementair gebruik van</w:t>
      </w:r>
    </w:p>
    <w:p w:rsidR="009B4FCA" w:rsidRDefault="009B4FCA" w:rsidP="009B4FC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de grondverzetmachine.</w:t>
      </w:r>
    </w:p>
    <w:p w:rsidR="009B4FCA" w:rsidRDefault="009B4FCA" w:rsidP="009B4FC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9B4FCA" w:rsidRDefault="009B4FCA" w:rsidP="009B4FC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5 De ondergrond dient voldoende vlak,  draagkrachtig en eenvoudig toegankelijk te zijn. </w:t>
      </w:r>
      <w:r>
        <w:rPr>
          <w:rFonts w:ascii="Arial" w:eastAsiaTheme="minorHAnsi" w:hAnsi="Arial" w:cs="Arial"/>
          <w:sz w:val="20"/>
          <w:szCs w:val="20"/>
          <w:lang w:eastAsia="en-US"/>
        </w:rPr>
        <w:br/>
        <w:t>-</w:t>
      </w:r>
      <w:r w:rsidR="009007C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Tevens moeten alle obstakels uit het werkgebied zijn verwijderd.</w:t>
      </w:r>
      <w:r>
        <w:rPr>
          <w:rFonts w:ascii="Arial" w:eastAsiaTheme="minorHAnsi" w:hAnsi="Arial" w:cs="Arial"/>
          <w:sz w:val="20"/>
          <w:szCs w:val="20"/>
          <w:lang w:eastAsia="en-US"/>
        </w:rPr>
        <w:br/>
        <w:t>- Zorg dat de omgeving in de bewegingsrichting goed zichtbaar is. Zorg zo nodig voor extra</w:t>
      </w:r>
    </w:p>
    <w:p w:rsidR="009B4FCA" w:rsidRDefault="009B4FCA" w:rsidP="009B4FCA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verlichting van de werkomgeving</w:t>
      </w:r>
      <w:r>
        <w:rPr>
          <w:rFonts w:ascii="Arial" w:eastAsiaTheme="minorHAnsi" w:hAnsi="Arial" w:cs="Arial"/>
          <w:sz w:val="20"/>
          <w:szCs w:val="20"/>
          <w:lang w:eastAsia="en-US"/>
        </w:rPr>
        <w:br/>
        <w:t>-Specifieke gegevens van de grondverzetmachine kunnen van de machineplaat worden afgelezen.</w:t>
      </w:r>
    </w:p>
    <w:p w:rsidR="009B4FCA" w:rsidRDefault="009B4FCA" w:rsidP="009B4FC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6 Respecteer alle op de grondverzetmachine aangebrachte instructies voor veilig en doelmatig</w:t>
      </w:r>
    </w:p>
    <w:p w:rsidR="009B4FCA" w:rsidRDefault="009B4FCA" w:rsidP="009B4FC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gebruik. </w:t>
      </w:r>
    </w:p>
    <w:p w:rsidR="009B4FCA" w:rsidRDefault="009B4FCA" w:rsidP="009B4FC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9B4FCA" w:rsidRDefault="009B4FCA" w:rsidP="009B4FC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7 Betreed en verlaat grondverzetmachine op de juiste manier. Houd alle grepen, treden, leuningen en de werkplek  vrij van verontreinigingen, sneeuw en ijs.</w:t>
      </w:r>
    </w:p>
    <w:p w:rsidR="009B4FCA" w:rsidRDefault="009B4FCA" w:rsidP="009B4FC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9B4FCA" w:rsidRDefault="009B4FCA" w:rsidP="009B4FC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8 Zelfstandige bediening van de grondverzetmachine is uitsluitend toegestaan aan personen</w:t>
      </w:r>
    </w:p>
    <w:p w:rsidR="009B4FCA" w:rsidRDefault="009B4FCA" w:rsidP="009B4FC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boven de 18 jaar, die bekend zijn met de bediening en voorschriften van de geleverde machine.</w:t>
      </w:r>
      <w:r>
        <w:rPr>
          <w:rFonts w:ascii="Arial" w:eastAsiaTheme="minorHAnsi" w:hAnsi="Arial" w:cs="Arial"/>
          <w:sz w:val="20"/>
          <w:szCs w:val="20"/>
          <w:lang w:eastAsia="en-US"/>
        </w:rPr>
        <w:br/>
        <w:t>-</w:t>
      </w:r>
      <w:r w:rsidR="009007C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De bediening van de grondverzetmachine door personen die onder invloed zijn van alcohol,</w:t>
      </w:r>
    </w:p>
    <w:p w:rsidR="009B4FCA" w:rsidRDefault="009B4FCA" w:rsidP="009B4FC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drugs of medicijnen die de vaardigheid verminderen of beperken, is verboden.</w:t>
      </w:r>
    </w:p>
    <w:p w:rsidR="009B4FCA" w:rsidRDefault="009B4FCA" w:rsidP="009B4FC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9B4FCA" w:rsidRDefault="009B4FCA" w:rsidP="009B4FC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9 De gebruiker dient gebruik te maken van veiligheidsgordel. Volgens de geldende normen. </w:t>
      </w:r>
      <w:r>
        <w:rPr>
          <w:rFonts w:ascii="Arial" w:eastAsiaTheme="minorHAnsi" w:hAnsi="Arial" w:cs="Arial"/>
          <w:sz w:val="20"/>
          <w:szCs w:val="20"/>
          <w:lang w:eastAsia="en-US"/>
        </w:rPr>
        <w:br/>
      </w:r>
    </w:p>
    <w:p w:rsidR="009B4FCA" w:rsidRDefault="009B4FCA" w:rsidP="009B4FC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10 Het is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ten strengste </w:t>
      </w:r>
      <w:r w:rsidRPr="009007C7"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  <w:t>verboden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om:</w:t>
      </w:r>
    </w:p>
    <w:p w:rsidR="009B4FCA" w:rsidRDefault="009B4FCA" w:rsidP="009B4FC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· </w:t>
      </w:r>
      <w:r w:rsidRPr="009007C7">
        <w:rPr>
          <w:rFonts w:ascii="Arial" w:eastAsiaTheme="minorHAnsi" w:hAnsi="Arial" w:cs="Arial"/>
          <w:sz w:val="20"/>
          <w:szCs w:val="20"/>
          <w:u w:val="single"/>
          <w:lang w:eastAsia="en-US"/>
        </w:rPr>
        <w:t>materiaal te hijsen</w:t>
      </w:r>
      <w:r>
        <w:rPr>
          <w:rFonts w:ascii="Arial" w:eastAsiaTheme="minorHAnsi" w:hAnsi="Arial" w:cs="Arial"/>
          <w:sz w:val="20"/>
          <w:szCs w:val="20"/>
          <w:lang w:eastAsia="en-US"/>
        </w:rPr>
        <w:t>;</w:t>
      </w:r>
    </w:p>
    <w:p w:rsidR="009B4FCA" w:rsidRDefault="009B4FCA" w:rsidP="009B4FC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· </w:t>
      </w:r>
      <w:r w:rsidRPr="009007C7">
        <w:rPr>
          <w:rFonts w:ascii="Arial" w:eastAsiaTheme="minorHAnsi" w:hAnsi="Arial" w:cs="Arial"/>
          <w:sz w:val="20"/>
          <w:szCs w:val="20"/>
          <w:u w:val="single"/>
          <w:lang w:eastAsia="en-US"/>
        </w:rPr>
        <w:t>de aangebrachte veiligheidsvoorzieningen te wijzigen</w:t>
      </w:r>
      <w:r>
        <w:rPr>
          <w:rFonts w:ascii="Arial" w:eastAsiaTheme="minorHAnsi" w:hAnsi="Arial" w:cs="Arial"/>
          <w:sz w:val="20"/>
          <w:szCs w:val="20"/>
          <w:lang w:eastAsia="en-US"/>
        </w:rPr>
        <w:t>;</w:t>
      </w:r>
    </w:p>
    <w:p w:rsidR="009B4FCA" w:rsidRDefault="009B4FCA" w:rsidP="009B4FC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9B4FCA" w:rsidRDefault="009B4FCA" w:rsidP="009B4FC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11 Voor graafwerkzaamheden dient er ruim van te voren een KLIC aanvraag gedaan te worden bij www.klicmelding.nl/</w:t>
      </w:r>
    </w:p>
    <w:p w:rsidR="009B4FCA" w:rsidRDefault="009B4FCA" w:rsidP="009B4FC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814DBE" w:rsidRPr="003C4468" w:rsidRDefault="009B4FCA" w:rsidP="003C4468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12 Voor schade ten gevolge van onjuist gebruik is SIJPREDA VERHUUR BV </w:t>
      </w:r>
      <w:r w:rsidRPr="003C4468">
        <w:rPr>
          <w:rFonts w:ascii="Arial" w:eastAsiaTheme="minorHAnsi" w:hAnsi="Arial" w:cs="Arial"/>
          <w:sz w:val="20"/>
          <w:szCs w:val="20"/>
          <w:u w:val="single"/>
          <w:lang w:eastAsia="en-US"/>
        </w:rPr>
        <w:t>niet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aans</w:t>
      </w:r>
      <w:bookmarkStart w:id="0" w:name="_GoBack"/>
      <w:bookmarkEnd w:id="0"/>
      <w:r>
        <w:rPr>
          <w:rFonts w:ascii="Arial" w:eastAsiaTheme="minorHAnsi" w:hAnsi="Arial" w:cs="Arial"/>
          <w:sz w:val="20"/>
          <w:szCs w:val="20"/>
          <w:lang w:eastAsia="en-US"/>
        </w:rPr>
        <w:t>prakelijk.</w:t>
      </w:r>
    </w:p>
    <w:sectPr w:rsidR="00814DBE" w:rsidRPr="003C446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3C4468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007C7"/>
    <w:rsid w:val="009230DE"/>
    <w:rsid w:val="00946D4B"/>
    <w:rsid w:val="00962E0E"/>
    <w:rsid w:val="009B4FCA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42E54-0D42-4D45-82E4-AFEBA063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2016-12-08T12:24:00Z</dcterms:created>
  <dcterms:modified xsi:type="dcterms:W3CDTF">2016-12-08T12:24:00Z</dcterms:modified>
</cp:coreProperties>
</file>