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0E" w:rsidRDefault="00991E53">
      <w:r>
        <w:rPr>
          <w:noProof/>
        </w:rPr>
        <w:drawing>
          <wp:inline distT="0" distB="0" distL="0" distR="0" wp14:anchorId="5026DF39" wp14:editId="212C346E">
            <wp:extent cx="5760720" cy="2040255"/>
            <wp:effectExtent l="0" t="0" r="0" b="0"/>
            <wp:docPr id="7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597767CE-CC95-4DA4-BBBA-E502E7B675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4">
                      <a:extLst>
                        <a:ext uri="{FF2B5EF4-FFF2-40B4-BE49-F238E27FC236}">
                          <a16:creationId xmlns:a16="http://schemas.microsoft.com/office/drawing/2014/main" id="{597767CE-CC95-4DA4-BBBA-E502E7B675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4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633B" w:rsidRDefault="003D633B"/>
    <w:p w:rsidR="003D633B" w:rsidRDefault="003D633B">
      <w:r>
        <w:t>De SK17SR-3</w:t>
      </w:r>
      <w:r w:rsidRPr="003D633B">
        <w:rPr>
          <w:vertAlign w:val="superscript"/>
        </w:rPr>
        <w:t>E</w:t>
      </w:r>
      <w:r>
        <w:t xml:space="preserve"> beschikt over een motor met een vermogen van 10,4kW</w:t>
      </w:r>
      <w:bookmarkStart w:id="0" w:name="_GoBack"/>
      <w:bookmarkEnd w:id="0"/>
    </w:p>
    <w:sectPr w:rsidR="003D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53"/>
    <w:rsid w:val="002F0A0E"/>
    <w:rsid w:val="003D633B"/>
    <w:rsid w:val="009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5703"/>
  <w15:chartTrackingRefBased/>
  <w15:docId w15:val="{AD8CA8F1-6D60-4A1B-8B1A-6EB1C44D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2.jpg@01D64484.84911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C5011C9E.dotm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Plomp, F. (Fred)</dc:creator>
  <cp:keywords/>
  <dc:description/>
  <cp:lastModifiedBy>Plomp, F. (Fred)</cp:lastModifiedBy>
  <cp:revision>2</cp:revision>
  <dcterms:created xsi:type="dcterms:W3CDTF">2020-06-19T14:18:00Z</dcterms:created>
  <dcterms:modified xsi:type="dcterms:W3CDTF">2020-06-19T14:20:00Z</dcterms:modified>
</cp:coreProperties>
</file>