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B753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576802" wp14:editId="523DD756">
            <wp:simplePos x="0" y="0"/>
            <wp:positionH relativeFrom="column">
              <wp:posOffset>4921885</wp:posOffset>
            </wp:positionH>
            <wp:positionV relativeFrom="paragraph">
              <wp:posOffset>-825500</wp:posOffset>
            </wp:positionV>
            <wp:extent cx="1704975" cy="1179830"/>
            <wp:effectExtent l="0" t="0" r="9525" b="1270"/>
            <wp:wrapSquare wrapText="bothSides"/>
            <wp:docPr id="1" name="Afbeelding 1" descr="https://www.sijperdaverhuur.nl/storage/app/media/insphire/vlindermachi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jperdaverhuur.nl/storage/app/media/insphire/vlindermachin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B0A447C" wp14:editId="43F2028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9F4024">
        <w:rPr>
          <w:rFonts w:ascii="Arial" w:hAnsi="Arial" w:cs="Arial"/>
          <w:b/>
          <w:sz w:val="40"/>
          <w:szCs w:val="40"/>
        </w:rPr>
        <w:t xml:space="preserve">Vlindermachine </w:t>
      </w:r>
      <w:r w:rsidR="002006AD">
        <w:rPr>
          <w:rFonts w:ascii="Arial" w:hAnsi="Arial" w:cs="Arial"/>
          <w:b/>
          <w:sz w:val="40"/>
          <w:szCs w:val="40"/>
        </w:rPr>
        <w:t>120</w:t>
      </w:r>
      <w:r w:rsidR="009F4024">
        <w:rPr>
          <w:rFonts w:ascii="Arial" w:hAnsi="Arial" w:cs="Arial"/>
          <w:b/>
          <w:sz w:val="40"/>
          <w:szCs w:val="40"/>
        </w:rPr>
        <w:t xml:space="preserve"> cm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52684A" w:rsidRPr="0052684A" w:rsidRDefault="0052684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Diameter beschermring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</w:r>
      <w:r w:rsidR="002006AD">
        <w:rPr>
          <w:rFonts w:ascii="Arial" w:hAnsi="Arial" w:cs="Arial"/>
          <w:sz w:val="20"/>
          <w:szCs w:val="20"/>
        </w:rPr>
        <w:t>125</w:t>
      </w:r>
      <w:r w:rsidR="00F5268A">
        <w:rPr>
          <w:rFonts w:ascii="Arial" w:hAnsi="Arial" w:cs="Arial"/>
          <w:sz w:val="20"/>
          <w:szCs w:val="20"/>
        </w:rPr>
        <w:t xml:space="preserve"> cm</w:t>
      </w:r>
    </w:p>
    <w:p w:rsidR="00BB7537" w:rsidRDefault="00BB7537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2684A" w:rsidRPr="0052684A" w:rsidRDefault="0052684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Werkdiameter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</w:r>
      <w:r w:rsidR="002006AD">
        <w:rPr>
          <w:rFonts w:ascii="Arial" w:hAnsi="Arial" w:cs="Arial"/>
          <w:sz w:val="20"/>
          <w:szCs w:val="20"/>
        </w:rPr>
        <w:t>120</w:t>
      </w:r>
      <w:r w:rsidR="00F5268A">
        <w:rPr>
          <w:rFonts w:ascii="Arial" w:hAnsi="Arial" w:cs="Arial"/>
          <w:sz w:val="20"/>
          <w:szCs w:val="20"/>
        </w:rPr>
        <w:t xml:space="preserve"> cm</w:t>
      </w:r>
    </w:p>
    <w:p w:rsidR="00BB7537" w:rsidRDefault="00BB7537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2684A" w:rsidRPr="0052684A" w:rsidRDefault="0052684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Stuurstang hoogte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  <w:t>instelbaar</w:t>
      </w:r>
    </w:p>
    <w:p w:rsidR="00BB7537" w:rsidRDefault="00BB7537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2684A" w:rsidRPr="0052684A" w:rsidRDefault="0052684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Gewicht bedrijfsklaar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</w:r>
      <w:r w:rsidR="002006AD">
        <w:rPr>
          <w:rFonts w:ascii="Arial" w:hAnsi="Arial" w:cs="Arial"/>
          <w:sz w:val="20"/>
          <w:szCs w:val="20"/>
        </w:rPr>
        <w:t xml:space="preserve">107 </w:t>
      </w:r>
      <w:r w:rsidR="00F5268A">
        <w:rPr>
          <w:rFonts w:ascii="Arial" w:hAnsi="Arial" w:cs="Arial"/>
          <w:sz w:val="20"/>
          <w:szCs w:val="20"/>
        </w:rPr>
        <w:t>kg</w:t>
      </w:r>
    </w:p>
    <w:p w:rsidR="00BB7537" w:rsidRDefault="00BB7537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2684A" w:rsidRPr="0052684A" w:rsidRDefault="00F5268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52684A" w:rsidRPr="0052684A">
        <w:rPr>
          <w:rFonts w:ascii="Arial" w:hAnsi="Arial" w:cs="Arial"/>
          <w:sz w:val="20"/>
          <w:szCs w:val="20"/>
        </w:rPr>
        <w:t>otor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7537">
        <w:rPr>
          <w:rFonts w:ascii="Arial" w:hAnsi="Arial" w:cs="Arial"/>
          <w:sz w:val="20"/>
          <w:szCs w:val="20"/>
        </w:rPr>
        <w:tab/>
      </w:r>
      <w:r w:rsidR="002006A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pk Honda</w:t>
      </w:r>
    </w:p>
    <w:p w:rsidR="00BB7537" w:rsidRDefault="00BB7537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2684A" w:rsidRPr="0052684A" w:rsidRDefault="0052684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Toerental bladen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  <w:t xml:space="preserve">maximaal </w:t>
      </w:r>
      <w:r w:rsidR="002006AD">
        <w:rPr>
          <w:rFonts w:ascii="Arial" w:hAnsi="Arial" w:cs="Arial"/>
          <w:sz w:val="20"/>
          <w:szCs w:val="20"/>
        </w:rPr>
        <w:t>130</w:t>
      </w:r>
    </w:p>
    <w:p w:rsidR="00BB7537" w:rsidRDefault="00BB7537" w:rsidP="0052684A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52684A" w:rsidRDefault="0052684A" w:rsidP="0052684A">
      <w:pPr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Brandstof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  <w:t>Loodvrije benzine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52648C" w:rsidRDefault="0052648C" w:rsidP="00814DBE">
      <w:pPr>
        <w:rPr>
          <w:rFonts w:ascii="Arial" w:hAnsi="Arial" w:cs="Arial"/>
          <w:b/>
          <w:sz w:val="20"/>
          <w:szCs w:val="20"/>
        </w:rPr>
      </w:pPr>
      <w:r w:rsidRPr="0052648C">
        <w:rPr>
          <w:rFonts w:ascii="Arial" w:hAnsi="Arial" w:cs="Arial"/>
          <w:b/>
          <w:sz w:val="20"/>
          <w:szCs w:val="20"/>
        </w:rPr>
        <w:t>* Specificaties variëren per model.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006AD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648C"/>
    <w:rsid w:val="0052684A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9F4024"/>
    <w:rsid w:val="00AA42D3"/>
    <w:rsid w:val="00B748A7"/>
    <w:rsid w:val="00B94B22"/>
    <w:rsid w:val="00BA08BC"/>
    <w:rsid w:val="00BB7537"/>
    <w:rsid w:val="00C211E2"/>
    <w:rsid w:val="00C4581A"/>
    <w:rsid w:val="00C72DE5"/>
    <w:rsid w:val="00C866AF"/>
    <w:rsid w:val="00CA7465"/>
    <w:rsid w:val="00CC1735"/>
    <w:rsid w:val="00CF0344"/>
    <w:rsid w:val="00D33667"/>
    <w:rsid w:val="00EC5639"/>
    <w:rsid w:val="00ED08F2"/>
    <w:rsid w:val="00F5268A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E4B7-FC36-4B57-8ECF-1928B25A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2016-11-17T12:21:00Z</cp:lastPrinted>
  <dcterms:created xsi:type="dcterms:W3CDTF">2016-11-17T12:22:00Z</dcterms:created>
  <dcterms:modified xsi:type="dcterms:W3CDTF">2016-11-17T12:22:00Z</dcterms:modified>
</cp:coreProperties>
</file>