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4DBE" w:rsidRPr="00042EE1" w:rsidRDefault="00293CF7" w:rsidP="00042EE1">
      <w:pPr>
        <w:jc w:val="right"/>
        <w:rPr>
          <w:rFonts w:ascii="Arial" w:hAnsi="Arial" w:cs="Arial"/>
          <w:b/>
        </w:rPr>
      </w:pPr>
      <w:r>
        <w:rPr>
          <w:noProof/>
        </w:rPr>
        <w:drawing>
          <wp:anchor distT="0" distB="0" distL="114300" distR="114300" simplePos="0" relativeHeight="251658240" behindDoc="0" locked="0" layoutInCell="1" allowOverlap="1" wp14:anchorId="09BA8626" wp14:editId="53B92377">
            <wp:simplePos x="0" y="0"/>
            <wp:positionH relativeFrom="column">
              <wp:posOffset>4735195</wp:posOffset>
            </wp:positionH>
            <wp:positionV relativeFrom="paragraph">
              <wp:posOffset>-727075</wp:posOffset>
            </wp:positionV>
            <wp:extent cx="1764665" cy="1814195"/>
            <wp:effectExtent l="0" t="0" r="6985" b="0"/>
            <wp:wrapSquare wrapText="bothSides"/>
            <wp:docPr id="3" name="Afbeelding 3" descr="https://www.sijperdaverhuur.nl/storage/app/media/insphire/trilnaald%20lieve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sijperdaverhuur.nl/storage/app/media/insphire/trilnaald%20liever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64665" cy="181419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4DBE" w:rsidRDefault="00814DBE">
      <w:pPr>
        <w:rPr>
          <w:rFonts w:ascii="Arial" w:hAnsi="Arial" w:cs="Arial"/>
          <w:b/>
        </w:rPr>
      </w:pPr>
    </w:p>
    <w:p w:rsidR="00814DBE" w:rsidRDefault="00ED08F2">
      <w:pPr>
        <w:rPr>
          <w:rFonts w:ascii="Arial" w:hAnsi="Arial" w:cs="Arial"/>
          <w:b/>
        </w:rPr>
      </w:pPr>
      <w:r>
        <w:rPr>
          <w:rFonts w:ascii="Arial" w:hAnsi="Arial" w:cs="Arial"/>
          <w:b/>
          <w:noProof/>
        </w:rPr>
        <w:drawing>
          <wp:inline distT="0" distB="0" distL="0" distR="0" wp14:anchorId="55C66FF6" wp14:editId="38C21C0A">
            <wp:extent cx="1797050" cy="765810"/>
            <wp:effectExtent l="0" t="0" r="0" b="0"/>
            <wp:docPr id="2"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7050" cy="765810"/>
                    </a:xfrm>
                    <a:prstGeom prst="rect">
                      <a:avLst/>
                    </a:prstGeom>
                    <a:noFill/>
                    <a:ln>
                      <a:noFill/>
                    </a:ln>
                  </pic:spPr>
                </pic:pic>
              </a:graphicData>
            </a:graphic>
          </wp:inline>
        </w:drawing>
      </w:r>
    </w:p>
    <w:p w:rsidR="00814DBE" w:rsidRPr="00ED08F2" w:rsidRDefault="007377FE">
      <w:pPr>
        <w:rPr>
          <w:rFonts w:ascii="Arial" w:hAnsi="Arial" w:cs="Arial"/>
          <w:sz w:val="20"/>
          <w:szCs w:val="20"/>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p>
    <w:p w:rsidR="00814DBE" w:rsidRDefault="00814DBE">
      <w:pPr>
        <w:rPr>
          <w:rFonts w:ascii="Arial" w:hAnsi="Arial" w:cs="Arial"/>
          <w:b/>
        </w:rPr>
      </w:pPr>
    </w:p>
    <w:p w:rsidR="00814DBE" w:rsidRPr="00293CF7" w:rsidRDefault="007377FE" w:rsidP="00293CF7">
      <w:pPr>
        <w:tabs>
          <w:tab w:val="left" w:pos="753"/>
        </w:tabs>
        <w:jc w:val="right"/>
        <w:rPr>
          <w:rFonts w:ascii="Arial" w:hAnsi="Arial" w:cs="Arial"/>
          <w:b/>
          <w:sz w:val="40"/>
          <w:szCs w:val="40"/>
        </w:rPr>
      </w:pPr>
      <w:r>
        <w:rPr>
          <w:rFonts w:ascii="Arial" w:hAnsi="Arial" w:cs="Arial"/>
          <w:b/>
          <w:sz w:val="40"/>
          <w:szCs w:val="40"/>
        </w:rPr>
        <w:tab/>
      </w:r>
      <w:r w:rsidR="00FA24AE">
        <w:rPr>
          <w:rFonts w:ascii="Arial" w:hAnsi="Arial" w:cs="Arial"/>
          <w:b/>
          <w:sz w:val="40"/>
          <w:szCs w:val="40"/>
        </w:rPr>
        <w:t>Handleiding</w:t>
      </w:r>
      <w:r>
        <w:rPr>
          <w:rFonts w:ascii="Arial" w:hAnsi="Arial" w:cs="Arial"/>
          <w:b/>
          <w:sz w:val="40"/>
          <w:szCs w:val="40"/>
        </w:rPr>
        <w:t xml:space="preserve">: </w:t>
      </w:r>
      <w:bookmarkStart w:id="0" w:name="_GoBack"/>
      <w:r w:rsidR="005E2D29">
        <w:rPr>
          <w:rFonts w:ascii="Arial" w:hAnsi="Arial" w:cs="Arial"/>
          <w:b/>
          <w:sz w:val="40"/>
          <w:szCs w:val="40"/>
        </w:rPr>
        <w:t>Trilnaald</w:t>
      </w:r>
      <w:bookmarkEnd w:id="0"/>
    </w:p>
    <w:p w:rsidR="00814DBE" w:rsidRDefault="006469DC" w:rsidP="006469DC">
      <w:pPr>
        <w:spacing w:line="360" w:lineRule="auto"/>
        <w:rPr>
          <w:rFonts w:ascii="Arial" w:hAnsi="Arial" w:cs="Arial"/>
          <w:sz w:val="20"/>
          <w:szCs w:val="20"/>
        </w:rPr>
      </w:pPr>
      <w:r>
        <w:rPr>
          <w:noProof/>
        </w:rPr>
        <w:drawing>
          <wp:inline distT="0" distB="0" distL="0" distR="0" wp14:anchorId="7E7D3311" wp14:editId="241D0F1C">
            <wp:extent cx="2870791" cy="2582979"/>
            <wp:effectExtent l="0" t="0" r="6350" b="825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2873631" cy="2585534"/>
                    </a:xfrm>
                    <a:prstGeom prst="rect">
                      <a:avLst/>
                    </a:prstGeom>
                  </pic:spPr>
                </pic:pic>
              </a:graphicData>
            </a:graphic>
          </wp:inline>
        </w:drawing>
      </w:r>
    </w:p>
    <w:p w:rsidR="006469DC" w:rsidRPr="006469DC" w:rsidRDefault="006469DC" w:rsidP="006469DC">
      <w:pPr>
        <w:pStyle w:val="Standaard2"/>
        <w:rPr>
          <w:color w:val="000000"/>
          <w:sz w:val="20"/>
          <w:szCs w:val="20"/>
        </w:rPr>
      </w:pPr>
      <w:r w:rsidRPr="006469DC">
        <w:rPr>
          <w:bCs/>
          <w:color w:val="000000"/>
          <w:sz w:val="20"/>
          <w:szCs w:val="20"/>
        </w:rPr>
        <w:t xml:space="preserve">1. Slangkoppeling </w:t>
      </w:r>
      <w:r w:rsidRPr="006469DC">
        <w:rPr>
          <w:bCs/>
          <w:color w:val="000000"/>
          <w:sz w:val="20"/>
          <w:szCs w:val="20"/>
        </w:rPr>
        <w:tab/>
      </w:r>
      <w:r w:rsidRPr="006469DC">
        <w:rPr>
          <w:bCs/>
          <w:color w:val="000000"/>
          <w:sz w:val="20"/>
          <w:szCs w:val="20"/>
        </w:rPr>
        <w:tab/>
      </w:r>
      <w:r w:rsidRPr="006469DC">
        <w:rPr>
          <w:bCs/>
          <w:color w:val="000000"/>
          <w:sz w:val="20"/>
          <w:szCs w:val="20"/>
        </w:rPr>
        <w:t xml:space="preserve">6. Elektrosnoer </w:t>
      </w:r>
    </w:p>
    <w:p w:rsidR="006469DC" w:rsidRPr="006469DC" w:rsidRDefault="006469DC" w:rsidP="006469DC">
      <w:pPr>
        <w:pStyle w:val="Standaard2"/>
        <w:rPr>
          <w:color w:val="000000"/>
          <w:sz w:val="20"/>
          <w:szCs w:val="20"/>
        </w:rPr>
      </w:pPr>
      <w:r w:rsidRPr="006469DC">
        <w:rPr>
          <w:bCs/>
          <w:color w:val="000000"/>
          <w:sz w:val="20"/>
          <w:szCs w:val="20"/>
        </w:rPr>
        <w:t xml:space="preserve">2. Trilslang </w:t>
      </w:r>
      <w:r w:rsidRPr="006469DC">
        <w:rPr>
          <w:bCs/>
          <w:color w:val="000000"/>
          <w:sz w:val="20"/>
          <w:szCs w:val="20"/>
        </w:rPr>
        <w:tab/>
      </w:r>
      <w:r w:rsidRPr="006469DC">
        <w:rPr>
          <w:bCs/>
          <w:color w:val="000000"/>
          <w:sz w:val="20"/>
          <w:szCs w:val="20"/>
        </w:rPr>
        <w:tab/>
      </w:r>
      <w:r w:rsidRPr="006469DC">
        <w:rPr>
          <w:bCs/>
          <w:color w:val="000000"/>
          <w:sz w:val="20"/>
          <w:szCs w:val="20"/>
        </w:rPr>
        <w:tab/>
      </w:r>
      <w:r w:rsidRPr="006469DC">
        <w:rPr>
          <w:bCs/>
          <w:color w:val="000000"/>
          <w:sz w:val="20"/>
          <w:szCs w:val="20"/>
        </w:rPr>
        <w:t xml:space="preserve">7. Motorhuis + elektromotor </w:t>
      </w:r>
    </w:p>
    <w:p w:rsidR="006469DC" w:rsidRPr="006469DC" w:rsidRDefault="006469DC" w:rsidP="006469DC">
      <w:pPr>
        <w:pStyle w:val="Standaard2"/>
        <w:rPr>
          <w:color w:val="000000"/>
          <w:sz w:val="20"/>
          <w:szCs w:val="20"/>
        </w:rPr>
      </w:pPr>
      <w:r w:rsidRPr="006469DC">
        <w:rPr>
          <w:bCs/>
          <w:color w:val="000000"/>
          <w:sz w:val="20"/>
          <w:szCs w:val="20"/>
        </w:rPr>
        <w:t xml:space="preserve">3. Handgreep </w:t>
      </w:r>
      <w:r w:rsidRPr="006469DC">
        <w:rPr>
          <w:bCs/>
          <w:color w:val="000000"/>
          <w:sz w:val="20"/>
          <w:szCs w:val="20"/>
        </w:rPr>
        <w:tab/>
      </w:r>
      <w:r w:rsidRPr="006469DC">
        <w:rPr>
          <w:bCs/>
          <w:color w:val="000000"/>
          <w:sz w:val="20"/>
          <w:szCs w:val="20"/>
        </w:rPr>
        <w:tab/>
      </w:r>
      <w:r>
        <w:rPr>
          <w:bCs/>
          <w:color w:val="000000"/>
          <w:sz w:val="20"/>
          <w:szCs w:val="20"/>
        </w:rPr>
        <w:tab/>
      </w:r>
      <w:r w:rsidRPr="006469DC">
        <w:rPr>
          <w:bCs/>
          <w:color w:val="000000"/>
          <w:sz w:val="20"/>
          <w:szCs w:val="20"/>
        </w:rPr>
        <w:t xml:space="preserve">8. Flexibele aandrijfas </w:t>
      </w:r>
    </w:p>
    <w:p w:rsidR="006469DC" w:rsidRPr="006469DC" w:rsidRDefault="006469DC" w:rsidP="006469DC">
      <w:pPr>
        <w:pStyle w:val="Standaard2"/>
        <w:rPr>
          <w:color w:val="000000"/>
          <w:sz w:val="20"/>
          <w:szCs w:val="20"/>
        </w:rPr>
      </w:pPr>
      <w:r w:rsidRPr="006469DC">
        <w:rPr>
          <w:bCs/>
          <w:color w:val="000000"/>
          <w:sz w:val="20"/>
          <w:szCs w:val="20"/>
        </w:rPr>
        <w:t xml:space="preserve">4. Tuimelschakelaar </w:t>
      </w:r>
      <w:r w:rsidRPr="006469DC">
        <w:rPr>
          <w:bCs/>
          <w:color w:val="000000"/>
          <w:sz w:val="20"/>
          <w:szCs w:val="20"/>
        </w:rPr>
        <w:tab/>
      </w:r>
      <w:r>
        <w:rPr>
          <w:bCs/>
          <w:color w:val="000000"/>
          <w:sz w:val="20"/>
          <w:szCs w:val="20"/>
        </w:rPr>
        <w:tab/>
      </w:r>
      <w:r w:rsidRPr="006469DC">
        <w:rPr>
          <w:bCs/>
          <w:color w:val="000000"/>
          <w:sz w:val="20"/>
          <w:szCs w:val="20"/>
        </w:rPr>
        <w:t xml:space="preserve">9. Klepel </w:t>
      </w:r>
    </w:p>
    <w:p w:rsidR="00814DBE" w:rsidRPr="006469DC" w:rsidRDefault="006469DC" w:rsidP="006469DC">
      <w:pPr>
        <w:rPr>
          <w:rFonts w:ascii="Arial" w:hAnsi="Arial" w:cs="Arial"/>
          <w:sz w:val="20"/>
          <w:szCs w:val="20"/>
        </w:rPr>
      </w:pPr>
      <w:r w:rsidRPr="006469DC">
        <w:rPr>
          <w:rFonts w:ascii="Arial" w:hAnsi="Arial" w:cs="Arial"/>
          <w:bCs/>
          <w:color w:val="000000"/>
          <w:sz w:val="20"/>
          <w:szCs w:val="20"/>
        </w:rPr>
        <w:t xml:space="preserve">5. </w:t>
      </w:r>
      <w:r w:rsidRPr="006469DC">
        <w:rPr>
          <w:rFonts w:ascii="Arial" w:hAnsi="Arial" w:cs="Arial"/>
          <w:bCs/>
          <w:color w:val="000000"/>
          <w:sz w:val="20"/>
          <w:szCs w:val="20"/>
        </w:rPr>
        <w:t xml:space="preserve"> </w:t>
      </w:r>
      <w:r w:rsidRPr="006469DC">
        <w:rPr>
          <w:rFonts w:ascii="Arial" w:hAnsi="Arial" w:cs="Arial"/>
          <w:bCs/>
          <w:color w:val="000000"/>
          <w:sz w:val="20"/>
          <w:szCs w:val="20"/>
        </w:rPr>
        <w:t xml:space="preserve">Koelopening </w:t>
      </w:r>
      <w:r w:rsidRPr="006469DC">
        <w:rPr>
          <w:rFonts w:ascii="Arial" w:hAnsi="Arial" w:cs="Arial"/>
          <w:bCs/>
          <w:color w:val="000000"/>
          <w:sz w:val="20"/>
          <w:szCs w:val="20"/>
        </w:rPr>
        <w:tab/>
      </w:r>
      <w:r w:rsidRPr="006469DC">
        <w:rPr>
          <w:rFonts w:ascii="Arial" w:hAnsi="Arial" w:cs="Arial"/>
          <w:bCs/>
          <w:color w:val="000000"/>
          <w:sz w:val="20"/>
          <w:szCs w:val="20"/>
        </w:rPr>
        <w:tab/>
      </w:r>
      <w:r w:rsidRPr="006469DC">
        <w:rPr>
          <w:rFonts w:ascii="Arial" w:hAnsi="Arial" w:cs="Arial"/>
          <w:bCs/>
          <w:color w:val="000000"/>
          <w:sz w:val="20"/>
          <w:szCs w:val="20"/>
        </w:rPr>
        <w:t>10. Trilmantel</w:t>
      </w:r>
    </w:p>
    <w:p w:rsidR="006F3B4C" w:rsidRDefault="006F3B4C" w:rsidP="00814DBE">
      <w:pPr>
        <w:rPr>
          <w:rFonts w:ascii="Arial" w:hAnsi="Arial" w:cs="Arial"/>
          <w:sz w:val="20"/>
          <w:szCs w:val="20"/>
        </w:rPr>
      </w:pPr>
    </w:p>
    <w:p w:rsidR="00293CF7" w:rsidRDefault="00293CF7" w:rsidP="00814DBE">
      <w:pPr>
        <w:rPr>
          <w:rFonts w:ascii="Arial" w:hAnsi="Arial" w:cs="Arial"/>
          <w:sz w:val="20"/>
          <w:szCs w:val="20"/>
        </w:rPr>
      </w:pPr>
    </w:p>
    <w:p w:rsidR="006469DC" w:rsidRPr="00CC26DA" w:rsidRDefault="006469DC" w:rsidP="006469DC">
      <w:pPr>
        <w:rPr>
          <w:rFonts w:ascii="Arial" w:hAnsi="Arial" w:cs="Arial"/>
          <w:b/>
          <w:sz w:val="20"/>
          <w:szCs w:val="20"/>
        </w:rPr>
      </w:pPr>
      <w:r w:rsidRPr="00CC26DA">
        <w:rPr>
          <w:rFonts w:ascii="Arial" w:hAnsi="Arial" w:cs="Arial"/>
          <w:b/>
          <w:sz w:val="20"/>
          <w:szCs w:val="20"/>
        </w:rPr>
        <w:t>Alg</w:t>
      </w:r>
      <w:r>
        <w:rPr>
          <w:rFonts w:ascii="Arial" w:hAnsi="Arial" w:cs="Arial"/>
          <w:b/>
          <w:sz w:val="20"/>
          <w:szCs w:val="20"/>
        </w:rPr>
        <w:t>emene veiligheidsvoorschriften</w:t>
      </w:r>
    </w:p>
    <w:p w:rsidR="006469DC" w:rsidRPr="00CC26DA" w:rsidRDefault="006469DC" w:rsidP="006469DC">
      <w:pPr>
        <w:rPr>
          <w:rFonts w:ascii="Arial" w:hAnsi="Arial" w:cs="Arial"/>
          <w:sz w:val="20"/>
          <w:szCs w:val="20"/>
        </w:rPr>
      </w:pPr>
      <w:r w:rsidRPr="00CC26DA">
        <w:rPr>
          <w:rFonts w:ascii="Arial" w:hAnsi="Arial" w:cs="Arial"/>
          <w:sz w:val="20"/>
          <w:szCs w:val="20"/>
        </w:rPr>
        <w:t>- Draag veiligheidsschoenen met extra bescherming (stalen neuzen en antislipzolen).</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Draag een veiligheidshelm, en indien noodzakelijk </w:t>
      </w:r>
      <w:proofErr w:type="spellStart"/>
      <w:r w:rsidRPr="00CC26DA">
        <w:rPr>
          <w:rFonts w:ascii="Arial" w:hAnsi="Arial" w:cs="Arial"/>
          <w:sz w:val="20"/>
          <w:szCs w:val="20"/>
        </w:rPr>
        <w:t>gehoorbeschermende</w:t>
      </w:r>
      <w:proofErr w:type="spellEnd"/>
      <w:r w:rsidRPr="00CC26DA">
        <w:rPr>
          <w:rFonts w:ascii="Arial" w:hAnsi="Arial" w:cs="Arial"/>
          <w:sz w:val="20"/>
          <w:szCs w:val="20"/>
        </w:rPr>
        <w:t xml:space="preserve">-middelen. </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Draag een veiligheidsbril  </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Draag antivibratie handschoenen met GELFÔM verplicht, en beschermende werkkleding. </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Laat geen gereedschap of onderdelen op de werkvloer achter. Voorkom dat collega’s kunnen struikelen over obstakels op de werkvloer. </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Let bij het oppakken en dragen van het apparaat op uw tilhouding. Buk tijdens het oppakken van het apparaat niet voorover, maar zak door uw knieën. Zorg ervoor dat de werkplek goed verlicht is. </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Zorg tijdens het reinigen van de machine, dat er geen water of schoonmaakmiddelen onder hogedruk in de trilnaald kunnen komen. </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Let niet alleen op uw eigen veiligheid , maar ook op die van uw collega’s. </w:t>
      </w:r>
    </w:p>
    <w:p w:rsidR="006469DC" w:rsidRPr="00CC26DA" w:rsidRDefault="006469DC" w:rsidP="006469DC">
      <w:pPr>
        <w:rPr>
          <w:rFonts w:ascii="Arial" w:hAnsi="Arial" w:cs="Arial"/>
          <w:sz w:val="20"/>
          <w:szCs w:val="20"/>
        </w:rPr>
      </w:pPr>
      <w:r w:rsidRPr="00CC26DA">
        <w:rPr>
          <w:rFonts w:ascii="Arial" w:hAnsi="Arial" w:cs="Arial"/>
          <w:sz w:val="20"/>
          <w:szCs w:val="20"/>
        </w:rPr>
        <w:t>- Geleid snoeren tussen de spanningsbron en de werkplek zo, dat ze niet kunnen worden beschadigd en uw collega’s er niet over struikelen.</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 Gebruik de machine niet in explosie gevaarlijke ruimtes. </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Trek een steker niet aan het snoer uit een wandcontactdoos of verlengsnoer. </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Controleer de buitenmantel van de voedingskabel en eventuele verlengsnoeren, voor u de machine op het spanningsnet aansluit. De buitenmantel mag niet beschadigd zijn.  </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Controleer de bevestiging van de voedingskabel aan de machine voor u deze op het spanningsnet aansluit. De kabels moeten correct zijn aangesloten. </w:t>
      </w:r>
    </w:p>
    <w:p w:rsidR="006469DC" w:rsidRPr="00CC26DA" w:rsidRDefault="006469DC" w:rsidP="006469DC">
      <w:pPr>
        <w:rPr>
          <w:rFonts w:ascii="Arial" w:hAnsi="Arial" w:cs="Arial"/>
          <w:sz w:val="20"/>
          <w:szCs w:val="20"/>
        </w:rPr>
      </w:pPr>
      <w:r w:rsidRPr="00CC26DA">
        <w:rPr>
          <w:rFonts w:ascii="Arial" w:hAnsi="Arial" w:cs="Arial"/>
          <w:sz w:val="20"/>
          <w:szCs w:val="20"/>
        </w:rPr>
        <w:t xml:space="preserve">- Schakel de machine uit wanneer de spanning wegvalt. Hierdoor start de trilnaald niet plotseling als er weer spanning op de voedingskabel komt. </w:t>
      </w:r>
    </w:p>
    <w:p w:rsidR="00430CAF" w:rsidRPr="00814DBE" w:rsidRDefault="006469DC" w:rsidP="009C2374">
      <w:pPr>
        <w:rPr>
          <w:rFonts w:ascii="Arial" w:hAnsi="Arial" w:cs="Arial"/>
          <w:sz w:val="20"/>
          <w:szCs w:val="20"/>
        </w:rPr>
      </w:pPr>
      <w:r w:rsidRPr="00CC26DA">
        <w:rPr>
          <w:rFonts w:ascii="Arial" w:hAnsi="Arial" w:cs="Arial"/>
          <w:sz w:val="20"/>
          <w:szCs w:val="20"/>
        </w:rPr>
        <w:t>- Plaats de uitgeschakelde trilnaald op een stevige en stabiele ondergrond.</w:t>
      </w:r>
    </w:p>
    <w:sectPr w:rsidR="00430CAF" w:rsidRPr="00814DBE">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30DE" w:rsidRDefault="009230DE">
      <w:r>
        <w:separator/>
      </w:r>
    </w:p>
  </w:endnote>
  <w:endnote w:type="continuationSeparator" w:id="0">
    <w:p w:rsidR="009230DE" w:rsidRDefault="009230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77FE" w:rsidRDefault="007377FE" w:rsidP="007377FE">
    <w:pPr>
      <w:pStyle w:val="Voettekst"/>
      <w:jc w:val="center"/>
      <w:rPr>
        <w:rFonts w:ascii="Arial" w:hAnsi="Arial" w:cs="Arial"/>
        <w:color w:val="000000"/>
        <w:sz w:val="18"/>
        <w:szCs w:val="18"/>
        <w:shd w:val="clear" w:color="auto" w:fill="FFFFFF"/>
      </w:rPr>
    </w:pPr>
    <w:r>
      <w:rPr>
        <w:rFonts w:ascii="Arial" w:hAnsi="Arial" w:cs="Arial"/>
        <w:color w:val="000000"/>
        <w:sz w:val="18"/>
        <w:szCs w:val="18"/>
        <w:shd w:val="clear" w:color="auto" w:fill="FFFFFF"/>
      </w:rPr>
      <w:t xml:space="preserve">Voor verhuur of  informatie kunt u bellen met </w:t>
    </w:r>
    <w:r w:rsidRPr="000F4483">
      <w:rPr>
        <w:rFonts w:ascii="Arial" w:hAnsi="Arial" w:cs="Arial"/>
        <w:b/>
        <w:color w:val="000000"/>
        <w:sz w:val="18"/>
        <w:szCs w:val="18"/>
        <w:shd w:val="clear" w:color="auto" w:fill="FFFFFF"/>
      </w:rPr>
      <w:t>0900-7474747</w:t>
    </w:r>
  </w:p>
  <w:p w:rsidR="00814DBE" w:rsidRPr="00814DBE" w:rsidRDefault="00760787" w:rsidP="00760787">
    <w:pPr>
      <w:pStyle w:val="Voettekst"/>
      <w:jc w:val="center"/>
      <w:rPr>
        <w:sz w:val="18"/>
        <w:szCs w:val="18"/>
      </w:rPr>
    </w:pPr>
    <w:r>
      <w:rPr>
        <w:rFonts w:ascii="Arial" w:hAnsi="Arial" w:cs="Arial"/>
        <w:color w:val="000000"/>
        <w:sz w:val="18"/>
        <w:szCs w:val="18"/>
        <w:shd w:val="clear" w:color="auto" w:fill="FFFFFF"/>
      </w:rPr>
      <w:t xml:space="preserve">Onze storingsdienst staat 24 uur per dag, 7 dagen in de week ter beschikking via </w:t>
    </w:r>
    <w:r>
      <w:rPr>
        <w:rStyle w:val="Zwaar"/>
        <w:rFonts w:ascii="Arial" w:hAnsi="Arial" w:cs="Arial"/>
        <w:color w:val="000000"/>
        <w:sz w:val="18"/>
        <w:szCs w:val="18"/>
        <w:shd w:val="clear" w:color="auto" w:fill="FFFFFF"/>
      </w:rPr>
      <w:t>0515-745019</w:t>
    </w:r>
    <w:r>
      <w:rPr>
        <w:rStyle w:val="Zwaar"/>
        <w:rFonts w:ascii="Arial" w:hAnsi="Arial" w:cs="Arial"/>
        <w:color w:val="000000"/>
        <w:sz w:val="18"/>
        <w:szCs w:val="18"/>
        <w:shd w:val="clear" w:color="auto" w:fill="FFFFFF"/>
      </w:rPr>
      <w:br/>
    </w:r>
    <w:r w:rsidR="00814DBE" w:rsidRPr="009B1348">
      <w:rPr>
        <w:rFonts w:ascii="Arial" w:hAnsi="Arial"/>
        <w:sz w:val="18"/>
        <w:szCs w:val="18"/>
      </w:rPr>
      <w:t>Houdt u er rekenin</w:t>
    </w:r>
    <w:r w:rsidR="009230DE">
      <w:rPr>
        <w:rFonts w:ascii="Arial" w:hAnsi="Arial"/>
        <w:sz w:val="18"/>
        <w:szCs w:val="18"/>
      </w:rPr>
      <w:t>g mee dat eventuele schades en/</w:t>
    </w:r>
    <w:r w:rsidR="00814DBE" w:rsidRPr="009B1348">
      <w:rPr>
        <w:rFonts w:ascii="Arial" w:hAnsi="Arial"/>
        <w:sz w:val="18"/>
        <w:szCs w:val="18"/>
      </w:rPr>
      <w:t>of schoonmaakkosten zullen worden doorbelast.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30DE" w:rsidRDefault="009230DE">
      <w:r>
        <w:separator/>
      </w:r>
    </w:p>
  </w:footnote>
  <w:footnote w:type="continuationSeparator" w:id="0">
    <w:p w:rsidR="009230DE" w:rsidRDefault="009230D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31780"/>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5E1E74B3"/>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nsid w:val="7C146369"/>
    <w:multiLevelType w:val="hybridMultilevel"/>
    <w:tmpl w:val="9E72171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30DE"/>
    <w:rsid w:val="00042EE1"/>
    <w:rsid w:val="001850E2"/>
    <w:rsid w:val="00191046"/>
    <w:rsid w:val="001E2D50"/>
    <w:rsid w:val="001F05D8"/>
    <w:rsid w:val="001F3B00"/>
    <w:rsid w:val="00281335"/>
    <w:rsid w:val="00293CF7"/>
    <w:rsid w:val="002B79F9"/>
    <w:rsid w:val="002C3A89"/>
    <w:rsid w:val="002D443D"/>
    <w:rsid w:val="003A50B9"/>
    <w:rsid w:val="003A6D30"/>
    <w:rsid w:val="00430CAF"/>
    <w:rsid w:val="00504E35"/>
    <w:rsid w:val="00520415"/>
    <w:rsid w:val="005275B7"/>
    <w:rsid w:val="00543237"/>
    <w:rsid w:val="005E2D29"/>
    <w:rsid w:val="005E794C"/>
    <w:rsid w:val="006432A6"/>
    <w:rsid w:val="006469DC"/>
    <w:rsid w:val="00661603"/>
    <w:rsid w:val="006A7BA9"/>
    <w:rsid w:val="006B676F"/>
    <w:rsid w:val="006D4B6D"/>
    <w:rsid w:val="006D6FA1"/>
    <w:rsid w:val="006F3B4C"/>
    <w:rsid w:val="007377FE"/>
    <w:rsid w:val="0074321C"/>
    <w:rsid w:val="00760787"/>
    <w:rsid w:val="00814DBE"/>
    <w:rsid w:val="00895402"/>
    <w:rsid w:val="008D35F1"/>
    <w:rsid w:val="009230DE"/>
    <w:rsid w:val="00946D4B"/>
    <w:rsid w:val="00962E0E"/>
    <w:rsid w:val="009C2374"/>
    <w:rsid w:val="00B748A7"/>
    <w:rsid w:val="00B94B22"/>
    <w:rsid w:val="00BA08BC"/>
    <w:rsid w:val="00C211E2"/>
    <w:rsid w:val="00C72DE5"/>
    <w:rsid w:val="00C866AF"/>
    <w:rsid w:val="00CA7465"/>
    <w:rsid w:val="00CC1735"/>
    <w:rsid w:val="00CF0344"/>
    <w:rsid w:val="00EC5639"/>
    <w:rsid w:val="00ED08F2"/>
    <w:rsid w:val="00FA24A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customStyle="1" w:styleId="Standaard2">
    <w:name w:val="Standaard+2"/>
    <w:basedOn w:val="Standaard"/>
    <w:next w:val="Standaard"/>
    <w:uiPriority w:val="99"/>
    <w:rsid w:val="006469DC"/>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rsid w:val="00814DBE"/>
    <w:pPr>
      <w:tabs>
        <w:tab w:val="center" w:pos="4536"/>
        <w:tab w:val="right" w:pos="9072"/>
      </w:tabs>
    </w:pPr>
  </w:style>
  <w:style w:type="paragraph" w:styleId="Voettekst">
    <w:name w:val="footer"/>
    <w:basedOn w:val="Standaard"/>
    <w:link w:val="VoettekstChar"/>
    <w:rsid w:val="00814DBE"/>
    <w:pPr>
      <w:tabs>
        <w:tab w:val="center" w:pos="4536"/>
        <w:tab w:val="right" w:pos="9072"/>
      </w:tabs>
    </w:pPr>
  </w:style>
  <w:style w:type="character" w:customStyle="1" w:styleId="apple-converted-space">
    <w:name w:val="apple-converted-space"/>
    <w:rsid w:val="00760787"/>
  </w:style>
  <w:style w:type="character" w:styleId="Zwaar">
    <w:name w:val="Strong"/>
    <w:uiPriority w:val="22"/>
    <w:qFormat/>
    <w:rsid w:val="00760787"/>
    <w:rPr>
      <w:b/>
      <w:bCs/>
    </w:rPr>
  </w:style>
  <w:style w:type="character" w:styleId="Hyperlink">
    <w:name w:val="Hyperlink"/>
    <w:rsid w:val="002C3A89"/>
    <w:rPr>
      <w:color w:val="0000FF"/>
      <w:u w:val="single"/>
    </w:rPr>
  </w:style>
  <w:style w:type="character" w:customStyle="1" w:styleId="VoettekstChar">
    <w:name w:val="Voettekst Char"/>
    <w:link w:val="Voettekst"/>
    <w:rsid w:val="007377FE"/>
    <w:rPr>
      <w:sz w:val="24"/>
      <w:szCs w:val="24"/>
    </w:rPr>
  </w:style>
  <w:style w:type="paragraph" w:styleId="Ballontekst">
    <w:name w:val="Balloon Text"/>
    <w:basedOn w:val="Standaard"/>
    <w:link w:val="BallontekstChar"/>
    <w:rsid w:val="00CA7465"/>
    <w:rPr>
      <w:rFonts w:ascii="Tahoma" w:hAnsi="Tahoma" w:cs="Tahoma"/>
      <w:sz w:val="16"/>
      <w:szCs w:val="16"/>
    </w:rPr>
  </w:style>
  <w:style w:type="character" w:customStyle="1" w:styleId="BallontekstChar">
    <w:name w:val="Ballontekst Char"/>
    <w:basedOn w:val="Standaardalinea-lettertype"/>
    <w:link w:val="Ballontekst"/>
    <w:rsid w:val="00CA7465"/>
    <w:rPr>
      <w:rFonts w:ascii="Tahoma" w:hAnsi="Tahoma" w:cs="Tahoma"/>
      <w:sz w:val="16"/>
      <w:szCs w:val="16"/>
    </w:rPr>
  </w:style>
  <w:style w:type="paragraph" w:customStyle="1" w:styleId="Standaard2">
    <w:name w:val="Standaard+2"/>
    <w:basedOn w:val="Standaard"/>
    <w:next w:val="Standaard"/>
    <w:uiPriority w:val="99"/>
    <w:rsid w:val="006469DC"/>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445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1B5C38-0B82-40B0-A628-07B76816B2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1617</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Opzet Gebruikshandleiding Sijperda Verhuur B</vt:lpstr>
    </vt:vector>
  </TitlesOfParts>
  <Company>Sijperda Verhuur B.V.</Company>
  <LinksUpToDate>false</LinksUpToDate>
  <CharactersWithSpaces>1907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Opzet Gebruikshandleiding Sijperda Verhuur B</dc:title>
  <dc:creator>Jeroen Slagboom | Sijperda Verhuur BV</dc:creator>
  <cp:lastModifiedBy>Jeroen Slagboom | Sijperda Verhuur BV</cp:lastModifiedBy>
  <cp:revision>2</cp:revision>
  <cp:lastPrinted>2008-04-28T06:51:00Z</cp:lastPrinted>
  <dcterms:created xsi:type="dcterms:W3CDTF">2016-11-16T13:34:00Z</dcterms:created>
  <dcterms:modified xsi:type="dcterms:W3CDTF">2016-11-16T13:34:00Z</dcterms:modified>
</cp:coreProperties>
</file>