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E449D3" w:rsidRDefault="003749BA" w:rsidP="00042EE1">
      <w:pPr>
        <w:jc w:val="right"/>
        <w:rPr>
          <w:rFonts w:ascii="Arial" w:hAnsi="Arial" w:cs="Arial"/>
          <w:b/>
        </w:rPr>
      </w:pPr>
      <w:r w:rsidRPr="00E449D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864DBFC" wp14:editId="1058275E">
            <wp:simplePos x="0" y="0"/>
            <wp:positionH relativeFrom="column">
              <wp:posOffset>4448175</wp:posOffset>
            </wp:positionH>
            <wp:positionV relativeFrom="paragraph">
              <wp:posOffset>-815340</wp:posOffset>
            </wp:positionV>
            <wp:extent cx="2094230" cy="2094230"/>
            <wp:effectExtent l="0" t="0" r="1270" b="1270"/>
            <wp:wrapSquare wrapText="bothSides"/>
            <wp:docPr id="3" name="Afbeelding 3" descr="Afbeeldingsresultaat voor carat sl 1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arat sl 15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E449D3" w:rsidRDefault="00814DBE">
      <w:pPr>
        <w:rPr>
          <w:rFonts w:ascii="Arial" w:hAnsi="Arial" w:cs="Arial"/>
          <w:b/>
        </w:rPr>
      </w:pPr>
    </w:p>
    <w:p w:rsidR="00814DBE" w:rsidRPr="00E449D3" w:rsidRDefault="00ED08F2">
      <w:pPr>
        <w:rPr>
          <w:rFonts w:ascii="Arial" w:hAnsi="Arial" w:cs="Arial"/>
          <w:b/>
        </w:rPr>
      </w:pPr>
      <w:r w:rsidRPr="00E449D3">
        <w:rPr>
          <w:rFonts w:ascii="Arial" w:hAnsi="Arial" w:cs="Arial"/>
          <w:b/>
          <w:noProof/>
        </w:rPr>
        <w:drawing>
          <wp:inline distT="0" distB="0" distL="0" distR="0" wp14:anchorId="20EB0C4E" wp14:editId="7443C6E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449D3" w:rsidRDefault="007377F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  <w:r w:rsidRPr="00E449D3">
        <w:rPr>
          <w:rFonts w:ascii="Arial" w:hAnsi="Arial" w:cs="Arial"/>
          <w:b/>
        </w:rPr>
        <w:tab/>
      </w:r>
    </w:p>
    <w:p w:rsidR="00814DBE" w:rsidRPr="00E449D3" w:rsidRDefault="00814DBE">
      <w:pPr>
        <w:rPr>
          <w:rFonts w:ascii="Arial" w:hAnsi="Arial" w:cs="Arial"/>
          <w:b/>
        </w:rPr>
      </w:pPr>
    </w:p>
    <w:p w:rsidR="00814DBE" w:rsidRPr="00E449D3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 w:rsidRPr="00E449D3">
        <w:rPr>
          <w:rFonts w:ascii="Arial" w:hAnsi="Arial" w:cs="Arial"/>
          <w:b/>
          <w:sz w:val="40"/>
          <w:szCs w:val="40"/>
        </w:rPr>
        <w:tab/>
      </w:r>
      <w:r w:rsidR="00FA24AE" w:rsidRPr="00E449D3">
        <w:rPr>
          <w:rFonts w:ascii="Arial" w:hAnsi="Arial" w:cs="Arial"/>
          <w:b/>
          <w:sz w:val="40"/>
          <w:szCs w:val="40"/>
        </w:rPr>
        <w:t>Handleiding</w:t>
      </w:r>
      <w:r w:rsidRPr="00E449D3">
        <w:rPr>
          <w:rFonts w:ascii="Arial" w:hAnsi="Arial" w:cs="Arial"/>
          <w:b/>
          <w:sz w:val="40"/>
          <w:szCs w:val="40"/>
        </w:rPr>
        <w:t xml:space="preserve">: </w:t>
      </w:r>
      <w:r w:rsidR="003749BA" w:rsidRPr="00E449D3">
        <w:rPr>
          <w:rFonts w:ascii="Arial" w:hAnsi="Arial" w:cs="Arial"/>
          <w:b/>
          <w:sz w:val="40"/>
          <w:szCs w:val="40"/>
        </w:rPr>
        <w:t>sleuvenzaagmachine</w:t>
      </w:r>
    </w:p>
    <w:p w:rsidR="00814DBE" w:rsidRPr="00E449D3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VEILIGHEIDSVOORSCHRIFTEN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Houdt de machine altijd vast met beide handen, waarbij de kans bestaat dat u verborgen leidingen of uw eigen snoer raakt. Bij eventueel contact met een </w:t>
      </w:r>
      <w:r w:rsidRPr="00E449D3">
        <w:rPr>
          <w:rFonts w:ascii="Arial" w:hAnsi="Arial" w:cs="Arial"/>
          <w:sz w:val="20"/>
          <w:szCs w:val="20"/>
        </w:rPr>
        <w:t>stroom geleidende</w:t>
      </w:r>
      <w:r w:rsidRPr="00E449D3">
        <w:rPr>
          <w:rFonts w:ascii="Arial" w:hAnsi="Arial" w:cs="Arial"/>
          <w:sz w:val="20"/>
          <w:szCs w:val="20"/>
        </w:rPr>
        <w:t xml:space="preserve"> kabel worden de vrije metalen gedeeltes van de machine ook geleidend, waardoor de gebruiker een elektrische schok kan oplopen. Draag bij voorkeur beschermende handschoenen.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Steek alleen de stekker in het stopcontact als de schakelaar is uitgeschakeld.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De machine mag niet vochtig zijn.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Gebruik altijd de bijgeleverde extra zijhandgreep.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Gebruik de machine altijd onder toezicht. Blijf met uw handen uit de buurt van draaiende onderdelen.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Zorg ervoor dat u altijd stevig staat.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• Draag de voorgeschreven en passende beschermingskl</w:t>
      </w:r>
      <w:bookmarkStart w:id="0" w:name="_GoBack"/>
      <w:bookmarkEnd w:id="0"/>
      <w:r w:rsidRPr="00E449D3">
        <w:rPr>
          <w:rFonts w:ascii="Arial" w:hAnsi="Arial" w:cs="Arial"/>
          <w:sz w:val="20"/>
          <w:szCs w:val="20"/>
        </w:rPr>
        <w:t xml:space="preserve">edij.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In verband met het eventueel ontstaan van stofdeeltjes wordt gebruik van een stofmasker aangeraden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Controleer of de diamantzagen goed zijn gemonteerd.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Controleer voor gebruik of alle schroeven goed vast zitten. Door trillingen die tijdens het werken optreden, kunnen schroeven lostrillen en daardoor tot schade of letsel leiden. </w:t>
      </w:r>
    </w:p>
    <w:p w:rsidR="00AE4903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• Raak na gebruik de metalen delen van de machine en de diamantzagen niet aan; deze kunnen heet zijn en brandwonden veroorzaken. </w:t>
      </w:r>
    </w:p>
    <w:p w:rsidR="00814DBE" w:rsidRPr="00E449D3" w:rsidRDefault="00AE4903" w:rsidP="00AE4903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• Voorkom dat de machine per ongeluk gaat draaien; ontgrendel altijd de schakelaar als u de stekker uit het stopcontact trekt, of als er een stroomstoring is opgetreden.</w:t>
      </w:r>
    </w:p>
    <w:p w:rsidR="00814DBE" w:rsidRPr="00E449D3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5799C2" wp14:editId="2CB26405">
            <wp:simplePos x="0" y="0"/>
            <wp:positionH relativeFrom="column">
              <wp:posOffset>3649345</wp:posOffset>
            </wp:positionH>
            <wp:positionV relativeFrom="paragraph">
              <wp:posOffset>17145</wp:posOffset>
            </wp:positionV>
            <wp:extent cx="2077720" cy="2202815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1 Handgreep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2 </w:t>
      </w:r>
      <w:proofErr w:type="spellStart"/>
      <w:r w:rsidRPr="00E449D3">
        <w:rPr>
          <w:rFonts w:ascii="Arial" w:hAnsi="Arial" w:cs="Arial"/>
          <w:sz w:val="20"/>
          <w:szCs w:val="20"/>
        </w:rPr>
        <w:t>Overbelastingsbeveiliging</w:t>
      </w:r>
      <w:proofErr w:type="spellEnd"/>
      <w:r w:rsidRPr="00E449D3">
        <w:rPr>
          <w:rFonts w:ascii="Arial" w:hAnsi="Arial" w:cs="Arial"/>
          <w:sz w:val="20"/>
          <w:szCs w:val="20"/>
        </w:rPr>
        <w:t xml:space="preserve">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3 Aan/uit schakelaar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4 Stofafzuiging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5 Koolborstelhouder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6 Diepte instelling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7 Laser liniaal </w:t>
      </w:r>
    </w:p>
    <w:p w:rsidR="00AE4903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8 Beschermkap </w:t>
      </w:r>
    </w:p>
    <w:p w:rsidR="006F3B4C" w:rsidRPr="00E449D3" w:rsidRDefault="00396D0F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9 Wielstel</w:t>
      </w: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C34022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IN-/ UITSCHAKELEN </w:t>
      </w:r>
    </w:p>
    <w:p w:rsidR="00C34022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De machine is voorzien van een schakelaar met vastzetknop, waardoor de machine op 2 manieren in-/ uitgeschakeld kan worden: </w:t>
      </w:r>
    </w:p>
    <w:p w:rsidR="006F3B4C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1 – Momentschakeling Inschakelen : schakelaar indrukken Uitschakelen : schakelaar loslaten 2 – Permanente schakelaar Inschakelen : schakelaar indrukken en in ingedrukte toestand vergrendelen met behulp van de vastzetknop Uitschakelen : schakelaar indrukken en weer loslaten.</w:t>
      </w: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C34022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OVERBELASTING </w:t>
      </w:r>
    </w:p>
    <w:p w:rsidR="006F3B4C" w:rsidRPr="00E449D3" w:rsidRDefault="00AE4903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De sleuvenzaagmachine is ter bescherming van de motor, bediener en diamantzagen voorzien van een mechanische, elektronische en thermische </w:t>
      </w:r>
      <w:proofErr w:type="spellStart"/>
      <w:r w:rsidRPr="00E449D3">
        <w:rPr>
          <w:rFonts w:ascii="Arial" w:hAnsi="Arial" w:cs="Arial"/>
          <w:sz w:val="20"/>
          <w:szCs w:val="20"/>
        </w:rPr>
        <w:t>overbelastingsbeveiliging</w:t>
      </w:r>
      <w:proofErr w:type="spellEnd"/>
      <w:r w:rsidRPr="00E449D3">
        <w:rPr>
          <w:rFonts w:ascii="Arial" w:hAnsi="Arial" w:cs="Arial"/>
          <w:sz w:val="20"/>
          <w:szCs w:val="20"/>
        </w:rPr>
        <w:t>. Wanneer de motor door overbelasting is uitgeschakeld, moet deze zo snel mogelijk weer worden ingeschakeld om de motor te koelen. Laat de machine daarna minimaal 1 minuut onbelast draaien.</w:t>
      </w: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C34022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De LED geeft de belasting van de motor weer: </w:t>
      </w:r>
    </w:p>
    <w:p w:rsidR="00C34022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Groen </w:t>
      </w:r>
      <w:r w:rsidR="003749BA" w:rsidRPr="00E449D3">
        <w:rPr>
          <w:rFonts w:ascii="Arial" w:hAnsi="Arial" w:cs="Arial"/>
          <w:sz w:val="20"/>
          <w:szCs w:val="20"/>
        </w:rPr>
        <w:t>-</w:t>
      </w:r>
      <w:r w:rsidRPr="00E449D3">
        <w:rPr>
          <w:rFonts w:ascii="Arial" w:hAnsi="Arial" w:cs="Arial"/>
          <w:sz w:val="20"/>
          <w:szCs w:val="20"/>
        </w:rPr>
        <w:t xml:space="preserve"> </w:t>
      </w:r>
      <w:r w:rsidRPr="00E449D3">
        <w:rPr>
          <w:rFonts w:ascii="Arial" w:hAnsi="Arial" w:cs="Arial"/>
          <w:sz w:val="20"/>
          <w:szCs w:val="20"/>
        </w:rPr>
        <w:t xml:space="preserve">Continu aan </w:t>
      </w:r>
      <w:r w:rsidR="003749BA" w:rsidRPr="00E449D3">
        <w:rPr>
          <w:rFonts w:ascii="Arial" w:hAnsi="Arial" w:cs="Arial"/>
          <w:sz w:val="20"/>
          <w:szCs w:val="20"/>
        </w:rPr>
        <w:tab/>
      </w:r>
      <w:r w:rsidR="003749BA" w:rsidRPr="00E449D3">
        <w:rPr>
          <w:rFonts w:ascii="Arial" w:hAnsi="Arial" w:cs="Arial"/>
          <w:sz w:val="20"/>
          <w:szCs w:val="20"/>
        </w:rPr>
        <w:tab/>
        <w:t>N</w:t>
      </w:r>
      <w:r w:rsidRPr="00E449D3">
        <w:rPr>
          <w:rFonts w:ascii="Arial" w:hAnsi="Arial" w:cs="Arial"/>
          <w:sz w:val="20"/>
          <w:szCs w:val="20"/>
        </w:rPr>
        <w:t xml:space="preserve">ormaal vermogen </w:t>
      </w:r>
    </w:p>
    <w:p w:rsidR="003749BA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Groen </w:t>
      </w:r>
      <w:r w:rsidR="003749BA" w:rsidRPr="00E449D3">
        <w:rPr>
          <w:rFonts w:ascii="Arial" w:hAnsi="Arial" w:cs="Arial"/>
          <w:sz w:val="20"/>
          <w:szCs w:val="20"/>
        </w:rPr>
        <w:t>-</w:t>
      </w:r>
      <w:r w:rsidRPr="00E449D3">
        <w:rPr>
          <w:rFonts w:ascii="Arial" w:hAnsi="Arial" w:cs="Arial"/>
          <w:sz w:val="20"/>
          <w:szCs w:val="20"/>
        </w:rPr>
        <w:t xml:space="preserve"> </w:t>
      </w:r>
      <w:r w:rsidRPr="00E449D3">
        <w:rPr>
          <w:rFonts w:ascii="Arial" w:hAnsi="Arial" w:cs="Arial"/>
          <w:sz w:val="20"/>
          <w:szCs w:val="20"/>
        </w:rPr>
        <w:t xml:space="preserve">Knipperen </w:t>
      </w:r>
      <w:r w:rsidR="003749BA" w:rsidRPr="00E449D3">
        <w:rPr>
          <w:rFonts w:ascii="Arial" w:hAnsi="Arial" w:cs="Arial"/>
          <w:sz w:val="20"/>
          <w:szCs w:val="20"/>
        </w:rPr>
        <w:tab/>
      </w:r>
      <w:r w:rsidR="003749BA" w:rsidRPr="00E449D3">
        <w:rPr>
          <w:rFonts w:ascii="Arial" w:hAnsi="Arial" w:cs="Arial"/>
          <w:sz w:val="20"/>
          <w:szCs w:val="20"/>
        </w:rPr>
        <w:tab/>
      </w:r>
      <w:r w:rsidRPr="00E449D3">
        <w:rPr>
          <w:rFonts w:ascii="Arial" w:hAnsi="Arial" w:cs="Arial"/>
          <w:sz w:val="20"/>
          <w:szCs w:val="20"/>
        </w:rPr>
        <w:t xml:space="preserve">Risico op overbelasting Rood knipperen overbelast </w:t>
      </w:r>
    </w:p>
    <w:p w:rsidR="006F3B4C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>Rood</w:t>
      </w:r>
      <w:r w:rsidR="003749BA" w:rsidRPr="00E449D3">
        <w:rPr>
          <w:rFonts w:ascii="Arial" w:hAnsi="Arial" w:cs="Arial"/>
          <w:sz w:val="20"/>
          <w:szCs w:val="20"/>
        </w:rPr>
        <w:t xml:space="preserve"> - </w:t>
      </w:r>
      <w:r w:rsidRPr="00E449D3">
        <w:rPr>
          <w:rFonts w:ascii="Arial" w:hAnsi="Arial" w:cs="Arial"/>
          <w:sz w:val="20"/>
          <w:szCs w:val="20"/>
        </w:rPr>
        <w:t xml:space="preserve">Continue aan </w:t>
      </w:r>
      <w:r w:rsidR="003749BA" w:rsidRPr="00E449D3">
        <w:rPr>
          <w:rFonts w:ascii="Arial" w:hAnsi="Arial" w:cs="Arial"/>
          <w:sz w:val="20"/>
          <w:szCs w:val="20"/>
        </w:rPr>
        <w:tab/>
      </w:r>
      <w:r w:rsidR="003749BA" w:rsidRPr="00E449D3">
        <w:rPr>
          <w:rFonts w:ascii="Arial" w:hAnsi="Arial" w:cs="Arial"/>
          <w:sz w:val="20"/>
          <w:szCs w:val="20"/>
        </w:rPr>
        <w:tab/>
        <w:t>O</w:t>
      </w:r>
      <w:r w:rsidRPr="00E449D3">
        <w:rPr>
          <w:rFonts w:ascii="Arial" w:hAnsi="Arial" w:cs="Arial"/>
          <w:sz w:val="20"/>
          <w:szCs w:val="20"/>
        </w:rPr>
        <w:t xml:space="preserve">verbelast en de motor zal </w:t>
      </w:r>
      <w:proofErr w:type="spellStart"/>
      <w:r w:rsidRPr="00E449D3">
        <w:rPr>
          <w:rFonts w:ascii="Arial" w:hAnsi="Arial" w:cs="Arial"/>
          <w:sz w:val="20"/>
          <w:szCs w:val="20"/>
        </w:rPr>
        <w:t>automatisc</w:t>
      </w:r>
      <w:proofErr w:type="spellEnd"/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E449D3" w:rsidRDefault="006F3B4C" w:rsidP="00814DBE">
      <w:pPr>
        <w:rPr>
          <w:rFonts w:ascii="Arial" w:hAnsi="Arial" w:cs="Arial"/>
          <w:sz w:val="20"/>
          <w:szCs w:val="20"/>
        </w:rPr>
      </w:pPr>
    </w:p>
    <w:p w:rsidR="003749BA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STOFAFZUIGING </w:t>
      </w:r>
    </w:p>
    <w:p w:rsidR="002C3A89" w:rsidRPr="00E449D3" w:rsidRDefault="00C34022" w:rsidP="00814DBE">
      <w:pPr>
        <w:rPr>
          <w:rFonts w:ascii="Arial" w:hAnsi="Arial" w:cs="Arial"/>
          <w:sz w:val="20"/>
          <w:szCs w:val="20"/>
        </w:rPr>
      </w:pPr>
      <w:r w:rsidRPr="00E449D3">
        <w:rPr>
          <w:rFonts w:ascii="Arial" w:hAnsi="Arial" w:cs="Arial"/>
          <w:sz w:val="20"/>
          <w:szCs w:val="20"/>
        </w:rPr>
        <w:t xml:space="preserve">Het stof dat bij het zagen vrijkomt, is schadelijk voor de gezondheid. Bij droogzagen moet daarom gebruik worden gemaakt van een hiervoor bestemd stofafzuigsysteem en moet </w:t>
      </w:r>
      <w:proofErr w:type="spellStart"/>
      <w:r w:rsidRPr="00E449D3">
        <w:rPr>
          <w:rFonts w:ascii="Arial" w:hAnsi="Arial" w:cs="Arial"/>
          <w:sz w:val="20"/>
          <w:szCs w:val="20"/>
        </w:rPr>
        <w:t>zonodig</w:t>
      </w:r>
      <w:proofErr w:type="spellEnd"/>
      <w:r w:rsidRPr="00E449D3">
        <w:rPr>
          <w:rFonts w:ascii="Arial" w:hAnsi="Arial" w:cs="Arial"/>
          <w:sz w:val="20"/>
          <w:szCs w:val="20"/>
        </w:rPr>
        <w:t xml:space="preserve"> een stofmasker worden gedragen. Het gebruik van stofafzuiging is eveneens vereist voor een optimaal rendement van de zagen. Informatie hierover is beschikbaar bij </w:t>
      </w:r>
      <w:r w:rsidR="003749BA" w:rsidRPr="00E449D3">
        <w:rPr>
          <w:rFonts w:ascii="Arial" w:hAnsi="Arial" w:cs="Arial"/>
          <w:sz w:val="20"/>
          <w:szCs w:val="20"/>
        </w:rPr>
        <w:t>Sijperda Verhuur.</w:t>
      </w:r>
    </w:p>
    <w:p w:rsidR="007377FE" w:rsidRPr="00E449D3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Pr="00E449D3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Pr="00E449D3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E449D3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E449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749BA"/>
    <w:rsid w:val="00396D0F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20963"/>
    <w:rsid w:val="00895402"/>
    <w:rsid w:val="008D35F1"/>
    <w:rsid w:val="009230DE"/>
    <w:rsid w:val="00946D4B"/>
    <w:rsid w:val="00962E0E"/>
    <w:rsid w:val="009C2374"/>
    <w:rsid w:val="00AE4903"/>
    <w:rsid w:val="00B748A7"/>
    <w:rsid w:val="00B94B22"/>
    <w:rsid w:val="00BA08BC"/>
    <w:rsid w:val="00C211E2"/>
    <w:rsid w:val="00C34022"/>
    <w:rsid w:val="00C72DE5"/>
    <w:rsid w:val="00C866AF"/>
    <w:rsid w:val="00CA7465"/>
    <w:rsid w:val="00CC1735"/>
    <w:rsid w:val="00CF0344"/>
    <w:rsid w:val="00E449D3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560A-ECB6-4DA8-8424-CB1DF14C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2589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2016-11-03T10:46:00Z</cp:lastPrinted>
  <dcterms:created xsi:type="dcterms:W3CDTF">2016-11-03T10:45:00Z</dcterms:created>
  <dcterms:modified xsi:type="dcterms:W3CDTF">2016-11-03T10:47:00Z</dcterms:modified>
</cp:coreProperties>
</file>