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333D0F" w:rsidP="00333D0F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189E55D" wp14:editId="2230D589">
            <wp:simplePos x="0" y="0"/>
            <wp:positionH relativeFrom="column">
              <wp:posOffset>5170377</wp:posOffset>
            </wp:positionH>
            <wp:positionV relativeFrom="paragraph">
              <wp:posOffset>-806952</wp:posOffset>
            </wp:positionV>
            <wp:extent cx="1381760" cy="1031875"/>
            <wp:effectExtent l="0" t="0" r="889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9" t="15934" r="23880" b="28297"/>
                    <a:stretch/>
                  </pic:blipFill>
                  <pic:spPr bwMode="auto">
                    <a:xfrm>
                      <a:off x="0" y="0"/>
                      <a:ext cx="1381760" cy="1031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 w:rsidP="00333D0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CA5E650" wp14:editId="3381719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E7BF3" w:rsidRDefault="00333D0F" w:rsidP="00333D0F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Default="00333D0F" w:rsidP="00333D0F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A</w:t>
      </w:r>
      <w:r w:rsidR="00EB3ABB" w:rsidRPr="000D2051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0D2051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6E22CD" w:rsidRPr="006E22CD">
        <w:rPr>
          <w:rFonts w:ascii="Arial" w:hAnsi="Arial" w:cs="Arial"/>
          <w:b/>
          <w:bCs/>
          <w:sz w:val="40"/>
          <w:szCs w:val="40"/>
          <w:lang w:val="en-US"/>
        </w:rPr>
        <w:t>70</w:t>
      </w:r>
      <w:r w:rsidR="005E7BF3" w:rsidRPr="006E22CD">
        <w:rPr>
          <w:rFonts w:ascii="Arial" w:hAnsi="Arial" w:cs="Arial"/>
          <w:b/>
          <w:bCs/>
          <w:sz w:val="40"/>
          <w:szCs w:val="40"/>
          <w:lang w:val="en-US"/>
        </w:rPr>
        <w:t xml:space="preserve">KVA </w:t>
      </w:r>
      <w:r w:rsidR="006E22CD" w:rsidRPr="006E22CD">
        <w:rPr>
          <w:rFonts w:ascii="Arial" w:hAnsi="Arial" w:cs="Arial"/>
          <w:b/>
          <w:bCs/>
          <w:sz w:val="40"/>
          <w:szCs w:val="40"/>
          <w:lang w:val="en-US"/>
        </w:rPr>
        <w:t>Atlas Copco QAS78PDS</w:t>
      </w:r>
    </w:p>
    <w:p w:rsidR="00333D0F" w:rsidRPr="00333D0F" w:rsidRDefault="00333D0F" w:rsidP="00333D0F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</w:p>
    <w:p w:rsidR="004E0D61" w:rsidRPr="004E0D61" w:rsidRDefault="00EB3ABB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33D0F" w:rsidRDefault="00333D0F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6E22CD">
        <w:rPr>
          <w:rFonts w:ascii="Arial" w:hAnsi="Arial" w:cs="Arial"/>
          <w:sz w:val="20"/>
          <w:szCs w:val="20"/>
        </w:rPr>
        <w:t>1670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22CD">
        <w:rPr>
          <w:rFonts w:ascii="Arial" w:hAnsi="Arial" w:cs="Arial"/>
          <w:color w:val="000000"/>
          <w:sz w:val="20"/>
          <w:szCs w:val="20"/>
          <w:shd w:val="clear" w:color="auto" w:fill="FFFFFF"/>
        </w:rPr>
        <w:t>2,56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64491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22CD">
        <w:rPr>
          <w:rFonts w:ascii="Arial" w:hAnsi="Arial" w:cs="Arial"/>
          <w:color w:val="000000"/>
          <w:sz w:val="20"/>
          <w:szCs w:val="20"/>
          <w:shd w:val="clear" w:color="auto" w:fill="FFFFFF"/>
        </w:rPr>
        <w:t>1,31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6E22C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333D0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E22CD">
        <w:rPr>
          <w:rFonts w:ascii="Arial" w:hAnsi="Arial" w:cs="Arial"/>
          <w:color w:val="000000"/>
          <w:sz w:val="20"/>
          <w:szCs w:val="20"/>
          <w:shd w:val="clear" w:color="auto" w:fill="FFFFFF"/>
        </w:rPr>
        <w:t>1,03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bookmarkStart w:id="0" w:name="_GoBack"/>
      <w:bookmarkEnd w:id="0"/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333D0F">
        <w:rPr>
          <w:rFonts w:ascii="Arial" w:hAnsi="Arial" w:cs="Arial"/>
          <w:sz w:val="20"/>
          <w:szCs w:val="20"/>
        </w:rPr>
        <w:t xml:space="preserve">Brandstof: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CB76AC">
        <w:rPr>
          <w:rFonts w:ascii="Arial" w:hAnsi="Arial" w:cs="Arial"/>
          <w:sz w:val="20"/>
          <w:szCs w:val="20"/>
        </w:rPr>
        <w:t xml:space="preserve">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CB76AC">
        <w:rPr>
          <w:rFonts w:ascii="Arial" w:hAnsi="Arial" w:cs="Arial"/>
          <w:sz w:val="20"/>
          <w:szCs w:val="20"/>
        </w:rPr>
        <w:t>180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2209D8">
        <w:rPr>
          <w:rFonts w:ascii="Arial" w:hAnsi="Arial" w:cs="Arial"/>
          <w:sz w:val="20"/>
          <w:szCs w:val="20"/>
        </w:rPr>
        <w:br/>
        <w:t xml:space="preserve">- Externe tankaansluiting: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2209D8">
        <w:rPr>
          <w:rFonts w:ascii="Arial" w:hAnsi="Arial" w:cs="Arial"/>
          <w:sz w:val="20"/>
          <w:szCs w:val="20"/>
        </w:rPr>
        <w:t>ja / nee (zie voor meer info in systeem)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proofErr w:type="spellStart"/>
      <w:r w:rsidR="00F07983">
        <w:rPr>
          <w:rFonts w:ascii="Arial" w:hAnsi="Arial" w:cs="Arial"/>
          <w:sz w:val="20"/>
          <w:szCs w:val="20"/>
        </w:rPr>
        <w:t>ltr</w:t>
      </w:r>
      <w:proofErr w:type="spellEnd"/>
      <w:r w:rsidR="00F07983">
        <w:rPr>
          <w:rFonts w:ascii="Arial" w:hAnsi="Arial" w:cs="Arial"/>
          <w:sz w:val="20"/>
          <w:szCs w:val="20"/>
        </w:rPr>
        <w:t>/uur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333D0F">
        <w:rPr>
          <w:rFonts w:ascii="Arial" w:hAnsi="Arial" w:cs="Arial"/>
          <w:sz w:val="20"/>
          <w:szCs w:val="20"/>
        </w:rPr>
        <w:tab/>
      </w:r>
      <w:r w:rsidR="00CB76AC">
        <w:rPr>
          <w:rFonts w:ascii="Arial" w:hAnsi="Arial" w:cs="Arial"/>
          <w:sz w:val="20"/>
          <w:szCs w:val="20"/>
        </w:rPr>
        <w:t>3</w:t>
      </w:r>
      <w:r w:rsidR="000D2051">
        <w:rPr>
          <w:rFonts w:ascii="Arial" w:hAnsi="Arial" w:cs="Arial"/>
          <w:sz w:val="20"/>
          <w:szCs w:val="20"/>
        </w:rPr>
        <w:t xml:space="preserve">(0%)  </w:t>
      </w:r>
      <w:r w:rsidR="00F07983">
        <w:rPr>
          <w:rFonts w:ascii="Arial" w:hAnsi="Arial" w:cs="Arial"/>
          <w:sz w:val="20"/>
          <w:szCs w:val="20"/>
        </w:rPr>
        <w:t xml:space="preserve"> </w:t>
      </w:r>
      <w:r w:rsidR="00CB76AC">
        <w:rPr>
          <w:rFonts w:ascii="Arial" w:hAnsi="Arial" w:cs="Arial"/>
          <w:sz w:val="20"/>
          <w:szCs w:val="20"/>
        </w:rPr>
        <w:t>8,5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CB76AC">
        <w:rPr>
          <w:rFonts w:ascii="Arial" w:hAnsi="Arial" w:cs="Arial"/>
          <w:sz w:val="20"/>
          <w:szCs w:val="20"/>
        </w:rPr>
        <w:t>12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CB76AC">
        <w:rPr>
          <w:rFonts w:ascii="Arial" w:hAnsi="Arial" w:cs="Arial"/>
          <w:sz w:val="20"/>
          <w:szCs w:val="20"/>
        </w:rPr>
        <w:t>16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0D2051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B3ABB">
        <w:rPr>
          <w:rFonts w:ascii="Arial" w:hAnsi="Arial" w:cs="Arial"/>
          <w:sz w:val="20"/>
          <w:szCs w:val="20"/>
        </w:rPr>
        <w:t>x</w:t>
      </w:r>
      <w:r w:rsidR="00F07983"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8D57CA">
        <w:rPr>
          <w:rFonts w:ascii="Arial" w:hAnsi="Arial" w:cs="Arial"/>
          <w:sz w:val="20"/>
          <w:szCs w:val="20"/>
        </w:rPr>
        <w:t>1x 16A 5P, 1x 32A 5P</w:t>
      </w:r>
      <w:r w:rsidR="00C41569">
        <w:rPr>
          <w:rFonts w:ascii="Arial" w:hAnsi="Arial" w:cs="Arial"/>
          <w:sz w:val="20"/>
          <w:szCs w:val="20"/>
        </w:rPr>
        <w:t>, 1x 63A 5P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6E22CD">
        <w:rPr>
          <w:rFonts w:ascii="Arial" w:hAnsi="Arial" w:cs="Arial"/>
          <w:sz w:val="20"/>
          <w:szCs w:val="20"/>
        </w:rPr>
        <w:t>70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6E22CD">
        <w:rPr>
          <w:rFonts w:ascii="Arial" w:hAnsi="Arial" w:cs="Arial"/>
          <w:sz w:val="20"/>
          <w:szCs w:val="20"/>
        </w:rPr>
        <w:t xml:space="preserve">KW: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6E22CD">
        <w:rPr>
          <w:rFonts w:ascii="Arial" w:hAnsi="Arial" w:cs="Arial"/>
          <w:sz w:val="20"/>
          <w:szCs w:val="20"/>
        </w:rPr>
        <w:t>56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333D0F">
        <w:rPr>
          <w:rFonts w:ascii="Arial" w:hAnsi="Arial" w:cs="Arial"/>
          <w:sz w:val="20"/>
          <w:szCs w:val="20"/>
        </w:rPr>
        <w:tab/>
      </w:r>
      <w:r w:rsidR="00CB76AC">
        <w:rPr>
          <w:rFonts w:ascii="Arial" w:hAnsi="Arial" w:cs="Arial"/>
          <w:sz w:val="20"/>
          <w:szCs w:val="20"/>
        </w:rPr>
        <w:t>85</w:t>
      </w:r>
    </w:p>
    <w:p w:rsidR="00EB3ABB" w:rsidRDefault="00EB3ABB" w:rsidP="00333D0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333D0F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333D0F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333D0F">
      <w:pPr>
        <w:spacing w:line="276" w:lineRule="auto"/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C4590" w:rsidP="00333D0F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07EE8DBD" wp14:editId="65C038C4">
            <wp:simplePos x="0" y="0"/>
            <wp:positionH relativeFrom="column">
              <wp:posOffset>1416227</wp:posOffset>
            </wp:positionH>
            <wp:positionV relativeFrom="paragraph">
              <wp:posOffset>46990</wp:posOffset>
            </wp:positionV>
            <wp:extent cx="2954655" cy="2205990"/>
            <wp:effectExtent l="0" t="0" r="0" b="381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9" t="15934" r="23880" b="28297"/>
                    <a:stretch/>
                  </pic:blipFill>
                  <pic:spPr bwMode="auto">
                    <a:xfrm>
                      <a:off x="0" y="0"/>
                      <a:ext cx="2954655" cy="2205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5D5" w:rsidRPr="00A02EE2" w:rsidRDefault="002E35D5" w:rsidP="00333D0F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64491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D2051"/>
    <w:rsid w:val="00117100"/>
    <w:rsid w:val="001850E2"/>
    <w:rsid w:val="00191046"/>
    <w:rsid w:val="001E2D50"/>
    <w:rsid w:val="001F05D8"/>
    <w:rsid w:val="001F3B00"/>
    <w:rsid w:val="002209D8"/>
    <w:rsid w:val="002557D4"/>
    <w:rsid w:val="00264491"/>
    <w:rsid w:val="002B64E1"/>
    <w:rsid w:val="002B79F9"/>
    <w:rsid w:val="002C3A89"/>
    <w:rsid w:val="002C490B"/>
    <w:rsid w:val="002D443D"/>
    <w:rsid w:val="002E35D5"/>
    <w:rsid w:val="003277E1"/>
    <w:rsid w:val="0033318F"/>
    <w:rsid w:val="00333D0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C4590"/>
    <w:rsid w:val="00B42A53"/>
    <w:rsid w:val="00B523E0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95012-DAB2-4F27-8DC6-C923179D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28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2015-02-03T09:30:00Z</cp:lastPrinted>
  <dcterms:created xsi:type="dcterms:W3CDTF">2016-10-17T07:24:00Z</dcterms:created>
  <dcterms:modified xsi:type="dcterms:W3CDTF">2016-10-17T07:52:00Z</dcterms:modified>
</cp:coreProperties>
</file>