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4645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3DC363" wp14:editId="197D8AED">
            <wp:simplePos x="0" y="0"/>
            <wp:positionH relativeFrom="column">
              <wp:posOffset>4575175</wp:posOffset>
            </wp:positionH>
            <wp:positionV relativeFrom="paragraph">
              <wp:posOffset>-847725</wp:posOffset>
            </wp:positionV>
            <wp:extent cx="2051685" cy="1536700"/>
            <wp:effectExtent l="0" t="0" r="5715" b="6350"/>
            <wp:wrapSquare wrapText="bothSides"/>
            <wp:docPr id="1" name="Afbeelding 1" descr="Waterunit 5000 ltr. 3,0 x 2,5 mt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unit 5000 ltr. 3,0 x 2,5 mtr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2F392E8" wp14:editId="1557B81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D46455">
        <w:rPr>
          <w:rFonts w:ascii="Arial" w:hAnsi="Arial" w:cs="Arial"/>
          <w:b/>
          <w:sz w:val="40"/>
          <w:szCs w:val="40"/>
        </w:rPr>
        <w:t xml:space="preserve">Watertank 5000 </w:t>
      </w:r>
      <w:r w:rsidR="00BF242C">
        <w:rPr>
          <w:rFonts w:ascii="Arial" w:hAnsi="Arial" w:cs="Arial"/>
          <w:b/>
          <w:sz w:val="40"/>
          <w:szCs w:val="40"/>
        </w:rPr>
        <w:t>liter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>Deze waterunit is bestemd voor locaties waar de reguliere waterleiding niet kan voorzien in de juiste waterdruk. Tevens is de unit een buffervat.</w:t>
      </w:r>
      <w:r w:rsidRPr="00D46455">
        <w:rPr>
          <w:rFonts w:ascii="Arial" w:hAnsi="Arial" w:cs="Arial"/>
          <w:sz w:val="20"/>
          <w:szCs w:val="20"/>
        </w:rPr>
        <w:t xml:space="preserve"> 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 xml:space="preserve">Constante waterdruk (ca. 2,5 bar) en niet afhankelijk van de vraag. De pomp toert automatisch op en af naarmate de vraag naar water door de frequentieregeling. 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 xml:space="preserve">- Inhoud watertank: </w:t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BF242C">
        <w:rPr>
          <w:rFonts w:ascii="Arial" w:hAnsi="Arial" w:cs="Arial"/>
          <w:sz w:val="20"/>
          <w:szCs w:val="20"/>
        </w:rPr>
        <w:t>5000 liter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 xml:space="preserve">- Voeding: </w:t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BF242C">
        <w:rPr>
          <w:rFonts w:ascii="Arial" w:hAnsi="Arial" w:cs="Arial"/>
          <w:sz w:val="20"/>
          <w:szCs w:val="20"/>
        </w:rPr>
        <w:t>32A 5P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 xml:space="preserve">- Wateraansluiting invoer: </w:t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BF242C">
        <w:rPr>
          <w:rFonts w:ascii="Arial" w:hAnsi="Arial" w:cs="Arial"/>
          <w:sz w:val="20"/>
          <w:szCs w:val="20"/>
        </w:rPr>
        <w:t xml:space="preserve">1 x 3" </w:t>
      </w:r>
      <w:proofErr w:type="spellStart"/>
      <w:r w:rsidR="00BF242C">
        <w:rPr>
          <w:rFonts w:ascii="Arial" w:hAnsi="Arial" w:cs="Arial"/>
          <w:sz w:val="20"/>
          <w:szCs w:val="20"/>
        </w:rPr>
        <w:t>Stortz</w:t>
      </w:r>
      <w:proofErr w:type="spellEnd"/>
      <w:r w:rsidR="00BF242C">
        <w:rPr>
          <w:rFonts w:ascii="Arial" w:hAnsi="Arial" w:cs="Arial"/>
          <w:sz w:val="20"/>
          <w:szCs w:val="20"/>
        </w:rPr>
        <w:t xml:space="preserve"> / ½" </w:t>
      </w:r>
      <w:proofErr w:type="spellStart"/>
      <w:r w:rsidR="00BF242C">
        <w:rPr>
          <w:rFonts w:ascii="Arial" w:hAnsi="Arial" w:cs="Arial"/>
          <w:sz w:val="20"/>
          <w:szCs w:val="20"/>
        </w:rPr>
        <w:t>Geka</w:t>
      </w:r>
      <w:proofErr w:type="spellEnd"/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>- Wateraansluiting uitvoer:</w:t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BF242C">
        <w:rPr>
          <w:rFonts w:ascii="Arial" w:hAnsi="Arial" w:cs="Arial"/>
          <w:sz w:val="20"/>
          <w:szCs w:val="20"/>
        </w:rPr>
        <w:t xml:space="preserve">6 x ½" </w:t>
      </w:r>
      <w:proofErr w:type="spellStart"/>
      <w:r w:rsidR="00BF242C">
        <w:rPr>
          <w:rFonts w:ascii="Arial" w:hAnsi="Arial" w:cs="Arial"/>
          <w:sz w:val="20"/>
          <w:szCs w:val="20"/>
        </w:rPr>
        <w:t>Geka</w:t>
      </w:r>
      <w:proofErr w:type="spellEnd"/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 xml:space="preserve">- Wateraansluiting afvoer watertank: </w:t>
      </w:r>
      <w:r w:rsidR="00FB54CF">
        <w:rPr>
          <w:rFonts w:ascii="Arial" w:hAnsi="Arial" w:cs="Arial"/>
          <w:sz w:val="20"/>
          <w:szCs w:val="20"/>
        </w:rPr>
        <w:tab/>
      </w:r>
      <w:r w:rsidR="00FB54CF">
        <w:rPr>
          <w:rFonts w:ascii="Arial" w:hAnsi="Arial" w:cs="Arial"/>
          <w:sz w:val="20"/>
          <w:szCs w:val="20"/>
        </w:rPr>
        <w:tab/>
      </w:r>
      <w:r w:rsidR="00BF242C">
        <w:rPr>
          <w:rFonts w:ascii="Arial" w:hAnsi="Arial" w:cs="Arial"/>
          <w:sz w:val="20"/>
          <w:szCs w:val="20"/>
        </w:rPr>
        <w:t xml:space="preserve">1x 3" </w:t>
      </w:r>
      <w:proofErr w:type="spellStart"/>
      <w:r w:rsidR="00BF242C">
        <w:rPr>
          <w:rFonts w:ascii="Arial" w:hAnsi="Arial" w:cs="Arial"/>
          <w:sz w:val="20"/>
          <w:szCs w:val="20"/>
        </w:rPr>
        <w:t>Stortz</w:t>
      </w:r>
      <w:proofErr w:type="spellEnd"/>
      <w:r w:rsidR="00BF242C">
        <w:rPr>
          <w:rFonts w:ascii="Arial" w:hAnsi="Arial" w:cs="Arial"/>
          <w:sz w:val="20"/>
          <w:szCs w:val="20"/>
        </w:rPr>
        <w:t xml:space="preserve"> / ½" </w:t>
      </w:r>
      <w:proofErr w:type="spellStart"/>
      <w:r w:rsidR="00BF242C">
        <w:rPr>
          <w:rFonts w:ascii="Arial" w:hAnsi="Arial" w:cs="Arial"/>
          <w:sz w:val="20"/>
          <w:szCs w:val="20"/>
        </w:rPr>
        <w:t>Geka</w:t>
      </w:r>
      <w:proofErr w:type="spellEnd"/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>Beveiligd tegen: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>- Droogloop;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>- Overbelasting;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>- Oververhitting;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46455">
        <w:rPr>
          <w:rFonts w:ascii="Arial" w:hAnsi="Arial" w:cs="Arial"/>
          <w:sz w:val="20"/>
          <w:szCs w:val="20"/>
        </w:rPr>
        <w:t>Opvriezing</w:t>
      </w:r>
      <w:proofErr w:type="spellEnd"/>
      <w:r w:rsidRPr="00D46455">
        <w:rPr>
          <w:rFonts w:ascii="Arial" w:hAnsi="Arial" w:cs="Arial"/>
          <w:sz w:val="20"/>
          <w:szCs w:val="20"/>
        </w:rPr>
        <w:t>;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  <w:r w:rsidRPr="00D46455">
        <w:rPr>
          <w:rFonts w:ascii="Arial" w:hAnsi="Arial" w:cs="Arial"/>
          <w:sz w:val="20"/>
          <w:szCs w:val="20"/>
        </w:rPr>
        <w:t>- Frequent opstarten (pendelen).</w:t>
      </w:r>
    </w:p>
    <w:p w:rsidR="00D46455" w:rsidRPr="00D46455" w:rsidRDefault="00D46455" w:rsidP="00D46455">
      <w:pPr>
        <w:spacing w:line="360" w:lineRule="auto"/>
        <w:rPr>
          <w:rFonts w:ascii="Arial" w:hAnsi="Arial" w:cs="Arial"/>
          <w:sz w:val="20"/>
          <w:szCs w:val="20"/>
        </w:rPr>
      </w:pPr>
    </w:p>
    <w:p w:rsidR="00D46455" w:rsidRPr="00D46455" w:rsidRDefault="00D46455" w:rsidP="00D464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46455">
        <w:rPr>
          <w:rFonts w:ascii="Arial" w:hAnsi="Arial" w:cs="Arial"/>
          <w:b/>
          <w:sz w:val="20"/>
          <w:szCs w:val="20"/>
        </w:rPr>
        <w:t>* De watertank wordt voor transport leeggepompt.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D160E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F242C"/>
    <w:rsid w:val="00C211E2"/>
    <w:rsid w:val="00C72DE5"/>
    <w:rsid w:val="00C866AF"/>
    <w:rsid w:val="00CA7465"/>
    <w:rsid w:val="00CC1735"/>
    <w:rsid w:val="00CF0344"/>
    <w:rsid w:val="00D46455"/>
    <w:rsid w:val="00EC5639"/>
    <w:rsid w:val="00ED08F2"/>
    <w:rsid w:val="00FA24AE"/>
    <w:rsid w:val="00FA4DBB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F031-A0FC-4117-ABC8-0D1EFDCA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2017-07-11T14:53:00Z</dcterms:created>
  <dcterms:modified xsi:type="dcterms:W3CDTF">2017-07-11T14:53:00Z</dcterms:modified>
</cp:coreProperties>
</file>